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0096" w:rsidRDefault="008B0096">
      <w:pPr>
        <w:rPr>
          <w:noProof/>
        </w:rPr>
      </w:pPr>
    </w:p>
    <w:p w:rsidR="008B0096" w:rsidRDefault="008B0096">
      <w:pPr>
        <w:rPr>
          <w:b/>
          <w:u w:val="single"/>
        </w:rPr>
      </w:pPr>
    </w:p>
    <w:p w:rsidR="008B0096" w:rsidRDefault="006D0D98">
      <w:pPr>
        <w:rPr>
          <w:b/>
          <w:u w:val="single"/>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margin-left:7.55pt;margin-top:0;width:283.5pt;height:55.5pt;z-index:-251651072" wrapcoords="8400 -292 -114 3795 -114 22476 229 22768 3486 22768 18057 22768 21200 22768 21486 22476 21486 13719 21714 9341 21829 5546 21314 -292 8400 -292" fillcolor="blue" strokecolor="#7f7f7f" strokeweight="1.75pt">
            <v:fill color2="#aaa"/>
            <v:shadow on="t" color="#4d4d4d" opacity="52429f" offset=",3pt"/>
            <v:textpath style="font-family:&quot;Arial Black&quot;;font-size:40pt;v-text-spacing:78650f;v-text-kern:t" trim="t" fitpath="t" string="HEJTMÁNKOVICKÝ"/>
            <w10:wrap type="tight"/>
          </v:shape>
        </w:pict>
      </w:r>
    </w:p>
    <w:p w:rsidR="008B0096" w:rsidRDefault="008B0096">
      <w:pPr>
        <w:ind w:left="180"/>
      </w:pPr>
    </w:p>
    <w:p w:rsidR="008B0096" w:rsidRDefault="008B0096">
      <w:r>
        <w:t xml:space="preserve">  </w:t>
      </w:r>
    </w:p>
    <w:p w:rsidR="008B0096" w:rsidRDefault="008B0096"/>
    <w:p w:rsidR="008B0096" w:rsidRDefault="00E47996">
      <w:r>
        <w:rPr>
          <w:noProof/>
        </w:rPr>
        <w:drawing>
          <wp:anchor distT="0" distB="0" distL="114300" distR="114300" simplePos="0" relativeHeight="251646976" behindDoc="0" locked="1" layoutInCell="1" allowOverlap="1">
            <wp:simplePos x="0" y="0"/>
            <wp:positionH relativeFrom="column">
              <wp:posOffset>3886835</wp:posOffset>
            </wp:positionH>
            <wp:positionV relativeFrom="page">
              <wp:posOffset>695325</wp:posOffset>
            </wp:positionV>
            <wp:extent cx="1022350" cy="1028700"/>
            <wp:effectExtent l="0" t="0" r="6350" b="0"/>
            <wp:wrapNone/>
            <wp:docPr id="6" name="obrázek 134" descr="HEJTMÁNKOVICE-Z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34" descr="HEJTMÁNKOVICE-ZN"/>
                    <pic:cNvPicPr>
                      <a:picLocks noChangeAspect="1" noChangeArrowheads="1"/>
                    </pic:cNvPicPr>
                  </pic:nvPicPr>
                  <pic:blipFill>
                    <a:blip r:embed="rId9"/>
                    <a:srcRect/>
                    <a:stretch>
                      <a:fillRect/>
                    </a:stretch>
                  </pic:blipFill>
                  <pic:spPr bwMode="auto">
                    <a:xfrm>
                      <a:off x="0" y="0"/>
                      <a:ext cx="1022350" cy="1028700"/>
                    </a:xfrm>
                    <a:prstGeom prst="rect">
                      <a:avLst/>
                    </a:prstGeom>
                    <a:noFill/>
                  </pic:spPr>
                </pic:pic>
              </a:graphicData>
            </a:graphic>
          </wp:anchor>
        </w:drawing>
      </w:r>
    </w:p>
    <w:p w:rsidR="008B0096" w:rsidRDefault="000E18A4">
      <w:r>
        <w:rPr>
          <w:noProof/>
        </w:rPr>
        <w:drawing>
          <wp:anchor distT="0" distB="0" distL="114300" distR="114300" simplePos="0" relativeHeight="251667456" behindDoc="1" locked="0" layoutInCell="1" allowOverlap="1">
            <wp:simplePos x="0" y="0"/>
            <wp:positionH relativeFrom="column">
              <wp:posOffset>-66040</wp:posOffset>
            </wp:positionH>
            <wp:positionV relativeFrom="paragraph">
              <wp:posOffset>760730</wp:posOffset>
            </wp:positionV>
            <wp:extent cx="4429125" cy="2962275"/>
            <wp:effectExtent l="19050" t="0" r="9525" b="0"/>
            <wp:wrapTight wrapText="bothSides">
              <wp:wrapPolygon edited="0">
                <wp:start x="-93" y="0"/>
                <wp:lineTo x="-93" y="21531"/>
                <wp:lineTo x="21646" y="21531"/>
                <wp:lineTo x="21646" y="0"/>
                <wp:lineTo x="-93" y="0"/>
              </wp:wrapPolygon>
            </wp:wrapTight>
            <wp:docPr id="10" name="irc_mi" descr="http://4.bp.blogspot.com/-2nzQqoGeBA4/TykBP21QsMI/AAAAAAAAEhQ/jLOMAALoDVk/s1600/%C3%BAn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4.bp.blogspot.com/-2nzQqoGeBA4/TykBP21QsMI/AAAAAAAAEhQ/jLOMAALoDVk/s1600/%C3%BAnor.jpg"/>
                    <pic:cNvPicPr>
                      <a:picLocks noChangeAspect="1" noChangeArrowheads="1"/>
                    </pic:cNvPicPr>
                  </pic:nvPicPr>
                  <pic:blipFill>
                    <a:blip r:embed="rId10"/>
                    <a:srcRect/>
                    <a:stretch>
                      <a:fillRect/>
                    </a:stretch>
                  </pic:blipFill>
                  <pic:spPr bwMode="auto">
                    <a:xfrm>
                      <a:off x="0" y="0"/>
                      <a:ext cx="4429125" cy="2962275"/>
                    </a:xfrm>
                    <a:prstGeom prst="rect">
                      <a:avLst/>
                    </a:prstGeom>
                    <a:noFill/>
                    <a:ln w="9525">
                      <a:noFill/>
                      <a:miter lim="800000"/>
                      <a:headEnd/>
                      <a:tailEnd/>
                    </a:ln>
                  </pic:spPr>
                </pic:pic>
              </a:graphicData>
            </a:graphic>
          </wp:anchor>
        </w:drawing>
      </w:r>
      <w:r w:rsidR="006D0D98">
        <w:rPr>
          <w:noProof/>
        </w:rPr>
        <w:pict>
          <v:shape id="_x0000_s1031" type="#_x0000_t136" style="position:absolute;margin-left:13.55pt;margin-top:0;width:283.5pt;height:55.5pt;z-index:-251654144;mso-position-horizontal-relative:text;mso-position-vertical-relative:text" wrapcoords="13429 -292 1029 -292 1029 4378 1543 9049 971 16638 914 22476 1429 22768 13543 22768 21314 22768 21371 22768 21829 18973 21829 0 21371 -292 14057 -292 13429 -292" fillcolor="blue" strokecolor="#7f7f7f" strokeweight="1.75pt">
            <v:fill color2="#aaa"/>
            <v:shadow on="t" color="#4d4d4d" opacity="52429f" offset=",3pt"/>
            <v:textpath style="font-family:&quot;Arial Black&quot;;font-size:40pt;v-text-spacing:78650f;v-text-kern:t" trim="t" fitpath="t" string=" ZPRAVODAJ"/>
            <w10:wrap type="tight"/>
          </v:shape>
        </w:pict>
      </w:r>
    </w:p>
    <w:p w:rsidR="008B0096" w:rsidRDefault="008B0096"/>
    <w:p w:rsidR="000E18A4" w:rsidRDefault="000E18A4">
      <w:pPr>
        <w:rPr>
          <w:noProof/>
        </w:rPr>
      </w:pPr>
    </w:p>
    <w:p w:rsidR="00F61077" w:rsidRDefault="00F61077"/>
    <w:p w:rsidR="00F61077" w:rsidRDefault="00F61077"/>
    <w:p w:rsidR="008B0096" w:rsidRDefault="006D0D98">
      <w:r>
        <w:rPr>
          <w:noProof/>
        </w:rPr>
        <w:pict>
          <v:shape id="_x0000_s1033" type="#_x0000_t136" style="position:absolute;margin-left:33.05pt;margin-top:-.15pt;width:283.5pt;height:55.5pt;z-index:-251650048" wrapcoords="857 -292 -114 4086 -114 13719 -57 18973 629 22768 743 22768 21257 22768 21429 22768 21829 19557 21829 8757 21600 7005 21371 3503 1600 -292 857 -292" fillcolor="blue" strokecolor="#7f7f7f" strokeweight="1.75pt">
            <v:fill color2="#aaa"/>
            <v:shadow on="t" color="#4d4d4d" opacity="52429f" offset=",3pt"/>
            <v:textpath style="font-family:&quot;Arial Black&quot;;font-size:40pt;v-text-spacing:78650f;v-text-kern:t" trim="t" fitpath="t" string="ÚNOR 2013"/>
            <w10:wrap type="square"/>
          </v:shape>
        </w:pict>
      </w:r>
    </w:p>
    <w:p w:rsidR="008B0096" w:rsidRDefault="008B0096"/>
    <w:p w:rsidR="008B0096" w:rsidRDefault="008B0096"/>
    <w:p w:rsidR="008B0096" w:rsidRDefault="008B0096"/>
    <w:p w:rsidR="008B0096" w:rsidRDefault="008B0096"/>
    <w:p w:rsidR="008B0096" w:rsidRDefault="006D0D98">
      <w:pPr>
        <w:jc w:val="center"/>
        <w:rPr>
          <w:b/>
          <w:sz w:val="28"/>
          <w:szCs w:val="28"/>
          <w:u w:val="single"/>
        </w:rPr>
      </w:pPr>
      <w:hyperlink r:id="rId11" w:history="1">
        <w:r w:rsidR="008B0096">
          <w:rPr>
            <w:rStyle w:val="Hypertextovodkaz"/>
            <w:b/>
            <w:color w:val="auto"/>
            <w:sz w:val="28"/>
            <w:szCs w:val="28"/>
            <w:u w:val="single"/>
          </w:rPr>
          <w:t>www.</w:t>
        </w:r>
        <w:r w:rsidR="008B0096">
          <w:rPr>
            <w:rStyle w:val="Hypertextovodkaz"/>
            <w:b/>
            <w:bCs/>
            <w:color w:val="auto"/>
            <w:sz w:val="28"/>
            <w:szCs w:val="28"/>
            <w:u w:val="single"/>
          </w:rPr>
          <w:t>hejtmankovice</w:t>
        </w:r>
        <w:r w:rsidR="008B0096">
          <w:rPr>
            <w:rStyle w:val="Hypertextovodkaz"/>
            <w:b/>
            <w:color w:val="auto"/>
            <w:sz w:val="28"/>
            <w:szCs w:val="28"/>
            <w:u w:val="single"/>
          </w:rPr>
          <w:t>.cz</w:t>
        </w:r>
      </w:hyperlink>
    </w:p>
    <w:p w:rsidR="007B26EE" w:rsidRDefault="007B26EE">
      <w:pPr>
        <w:rPr>
          <w:b/>
          <w:sz w:val="28"/>
          <w:szCs w:val="28"/>
        </w:rPr>
      </w:pPr>
    </w:p>
    <w:p w:rsidR="008B0096" w:rsidRDefault="008B0096">
      <w:pPr>
        <w:jc w:val="center"/>
        <w:rPr>
          <w:b/>
          <w:sz w:val="28"/>
          <w:szCs w:val="28"/>
        </w:rPr>
      </w:pPr>
    </w:p>
    <w:p w:rsidR="008B0096" w:rsidRDefault="006D0D98">
      <w:r>
        <w:rPr>
          <w:noProof/>
        </w:rPr>
        <w:pict>
          <v:shape id="_x0000_s1035" type="#_x0000_t136" style="position:absolute;margin-left:0;margin-top:4.2pt;width:181.5pt;height:22.7pt;z-index:-251653120" wrapcoords="20707 -720 -89 -720 -89 20880 21421 20880 21689 -720 20707 -720" fillcolor="#0070c0">
            <v:shadow color="#868686"/>
            <v:textpath style="font-family:&quot;Arial Black&quot;;v-text-kern:t" trim="t" fitpath="t" string="Kdo slaví&#10;"/>
            <w10:wrap type="tight"/>
          </v:shape>
        </w:pict>
      </w:r>
    </w:p>
    <w:p w:rsidR="008B0096" w:rsidRDefault="00E47996">
      <w:r>
        <w:rPr>
          <w:noProof/>
        </w:rPr>
        <w:drawing>
          <wp:anchor distT="0" distB="0" distL="114300" distR="114300" simplePos="0" relativeHeight="251650048" behindDoc="0" locked="0" layoutInCell="1" allowOverlap="1">
            <wp:simplePos x="0" y="0"/>
            <wp:positionH relativeFrom="column">
              <wp:posOffset>1337310</wp:posOffset>
            </wp:positionH>
            <wp:positionV relativeFrom="paragraph">
              <wp:posOffset>0</wp:posOffset>
            </wp:positionV>
            <wp:extent cx="835025" cy="816610"/>
            <wp:effectExtent l="19050" t="0" r="3175" b="0"/>
            <wp:wrapSquare wrapText="bothSides"/>
            <wp:docPr id="45" name="obrázek 45" descr="ANd9GcTP_2FPuN9ZD-oIWrBLevpUpss8P43wmOmkfi4sLLs_T9kkUuAZ6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ANd9GcTP_2FPuN9ZD-oIWrBLevpUpss8P43wmOmkfi4sLLs_T9kkUuAZ6w"/>
                    <pic:cNvPicPr>
                      <a:picLocks noChangeAspect="1" noChangeArrowheads="1"/>
                    </pic:cNvPicPr>
                  </pic:nvPicPr>
                  <pic:blipFill>
                    <a:blip r:embed="rId12"/>
                    <a:srcRect/>
                    <a:stretch>
                      <a:fillRect/>
                    </a:stretch>
                  </pic:blipFill>
                  <pic:spPr bwMode="auto">
                    <a:xfrm>
                      <a:off x="0" y="0"/>
                      <a:ext cx="835025" cy="816610"/>
                    </a:xfrm>
                    <a:prstGeom prst="rect">
                      <a:avLst/>
                    </a:prstGeom>
                    <a:noFill/>
                  </pic:spPr>
                </pic:pic>
              </a:graphicData>
            </a:graphic>
          </wp:anchor>
        </w:drawing>
      </w:r>
    </w:p>
    <w:p w:rsidR="008B0096" w:rsidRDefault="004F5A8E">
      <w:r>
        <w:t>Václav Kaspar                                    František Čáp</w:t>
      </w:r>
    </w:p>
    <w:p w:rsidR="004F5A8E" w:rsidRDefault="004F5A8E">
      <w:r>
        <w:t>Petr Horák                                          Jana Rathouská</w:t>
      </w:r>
    </w:p>
    <w:p w:rsidR="004F5A8E" w:rsidRDefault="004F5A8E">
      <w:r>
        <w:t>Blažena Klicnarová                            Jaroslava Adamírová</w:t>
      </w:r>
    </w:p>
    <w:p w:rsidR="004F5A8E" w:rsidRDefault="004F5A8E">
      <w:r>
        <w:t xml:space="preserve">Jaroslav Branda                  </w:t>
      </w:r>
    </w:p>
    <w:p w:rsidR="008B0096" w:rsidRDefault="008B0096">
      <w:pPr>
        <w:rPr>
          <w:sz w:val="22"/>
          <w:szCs w:val="22"/>
        </w:rPr>
      </w:pPr>
    </w:p>
    <w:p w:rsidR="008B0096" w:rsidRDefault="008B0096">
      <w:pPr>
        <w:rPr>
          <w:b/>
          <w:sz w:val="22"/>
          <w:szCs w:val="22"/>
        </w:rPr>
      </w:pPr>
      <w:r>
        <w:rPr>
          <w:b/>
          <w:sz w:val="22"/>
          <w:szCs w:val="22"/>
        </w:rPr>
        <w:t xml:space="preserve">OÚ jim do dalších let touto cestou přeje hlavně hodně štěstí, zdraví a </w:t>
      </w:r>
    </w:p>
    <w:p w:rsidR="003B01B8" w:rsidRDefault="008B0096">
      <w:pPr>
        <w:pBdr>
          <w:bottom w:val="single" w:sz="4" w:space="1" w:color="auto"/>
        </w:pBdr>
        <w:rPr>
          <w:b/>
          <w:sz w:val="22"/>
          <w:szCs w:val="22"/>
        </w:rPr>
      </w:pPr>
      <w:r>
        <w:rPr>
          <w:b/>
          <w:sz w:val="22"/>
          <w:szCs w:val="22"/>
        </w:rPr>
        <w:t xml:space="preserve">spokojenosti. </w:t>
      </w:r>
    </w:p>
    <w:p w:rsidR="003B01B8" w:rsidRDefault="003B01B8">
      <w:pPr>
        <w:pBdr>
          <w:bottom w:val="single" w:sz="4" w:space="1" w:color="auto"/>
        </w:pBdr>
        <w:rPr>
          <w:b/>
          <w:sz w:val="22"/>
          <w:szCs w:val="22"/>
        </w:rPr>
      </w:pPr>
    </w:p>
    <w:p w:rsidR="008B0096" w:rsidRDefault="008B0096">
      <w:pPr>
        <w:pBdr>
          <w:bottom w:val="single" w:sz="4" w:space="1" w:color="auto"/>
        </w:pBdr>
        <w:rPr>
          <w:b/>
          <w:sz w:val="22"/>
          <w:szCs w:val="22"/>
        </w:rPr>
      </w:pPr>
    </w:p>
    <w:p w:rsidR="008B0096" w:rsidRDefault="006D0D98">
      <w:pPr>
        <w:rPr>
          <w:sz w:val="36"/>
          <w:szCs w:val="36"/>
        </w:rPr>
      </w:pPr>
      <w:r>
        <w:rPr>
          <w:noProof/>
        </w:rPr>
        <w:pict>
          <v:shape id="_x0000_s1036" type="#_x0000_t136" style="position:absolute;margin-left:63pt;margin-top:8.1pt;width:228pt;height:22.5pt;z-index:-251652096" wrapcoords="16768 -720 -71 -720 -71 20880 21458 20880 21671 -720 16768 -720" fillcolor="#0070c0">
            <v:shadow color="#868686"/>
            <v:textpath style="font-family:&quot;Arial Black&quot;;v-text-kern:t" trim="t" fitpath="t" string="Poděkování"/>
            <w10:wrap type="tight"/>
          </v:shape>
        </w:pict>
      </w:r>
    </w:p>
    <w:p w:rsidR="008B0096" w:rsidRDefault="008B0096" w:rsidP="004F3199">
      <w:r>
        <w:t xml:space="preserve">                                                                      </w:t>
      </w:r>
    </w:p>
    <w:p w:rsidR="008B0096" w:rsidRDefault="008B0096" w:rsidP="004F3199"/>
    <w:p w:rsidR="004F3199" w:rsidRPr="0092342C" w:rsidRDefault="003B01B8">
      <w:r w:rsidRPr="003B01B8">
        <w:rPr>
          <w:bCs/>
        </w:rPr>
        <w:t>Děkuji obecnímu úřadu za milou návštěvu a dárkový balíček k mým narozeninám.</w:t>
      </w:r>
      <w:r w:rsidRPr="003B01B8">
        <w:t xml:space="preserve">                                   </w:t>
      </w:r>
      <w:r w:rsidR="00B2761A">
        <w:t>Jaroslav Branda</w:t>
      </w:r>
      <w:r w:rsidRPr="003B01B8">
        <w:t xml:space="preserve">                   </w:t>
      </w:r>
      <w:r>
        <w:t xml:space="preserve">           </w:t>
      </w:r>
    </w:p>
    <w:p w:rsidR="00C84A39" w:rsidRDefault="00C84A39" w:rsidP="00C84A39">
      <w:pPr>
        <w:pBdr>
          <w:bottom w:val="single" w:sz="4" w:space="1" w:color="auto"/>
        </w:pBdr>
        <w:rPr>
          <w:b/>
          <w:sz w:val="28"/>
          <w:szCs w:val="28"/>
        </w:rPr>
      </w:pPr>
    </w:p>
    <w:p w:rsidR="00F026F6" w:rsidRDefault="00F026F6" w:rsidP="00B2761A">
      <w:pPr>
        <w:rPr>
          <w:b/>
        </w:rPr>
      </w:pPr>
    </w:p>
    <w:p w:rsidR="00B2761A" w:rsidRPr="00B2761A" w:rsidRDefault="00B2761A" w:rsidP="00B2761A">
      <w:r>
        <w:rPr>
          <w:noProof/>
        </w:rPr>
        <w:drawing>
          <wp:inline distT="0" distB="0" distL="0" distR="0">
            <wp:extent cx="1828800" cy="1828800"/>
            <wp:effectExtent l="19050" t="0" r="0" b="0"/>
            <wp:docPr id="2" name="imgHvThumb" descr="Zobrazit podrobno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HvThumb" descr="Zobrazit podrobnosti"/>
                    <pic:cNvPicPr>
                      <a:picLocks noChangeAspect="1" noChangeArrowheads="1"/>
                    </pic:cNvPicPr>
                  </pic:nvPicPr>
                  <pic:blipFill>
                    <a:blip r:embed="rId13"/>
                    <a:srcRect/>
                    <a:stretch>
                      <a:fillRect/>
                    </a:stretch>
                  </pic:blipFill>
                  <pic:spPr bwMode="auto">
                    <a:xfrm>
                      <a:off x="0" y="0"/>
                      <a:ext cx="1828800" cy="1828800"/>
                    </a:xfrm>
                    <a:prstGeom prst="rect">
                      <a:avLst/>
                    </a:prstGeom>
                    <a:noFill/>
                    <a:ln w="9525">
                      <a:noFill/>
                      <a:miter lim="800000"/>
                      <a:headEnd/>
                      <a:tailEnd/>
                    </a:ln>
                  </pic:spPr>
                </pic:pic>
              </a:graphicData>
            </a:graphic>
          </wp:inline>
        </w:drawing>
      </w:r>
      <w:r w:rsidRPr="00B2761A">
        <w:t>Dne 22.1.2013 nás ve věku nedožitých 68 let navždy opustila paní Jana Schovánková. Čest její památce.</w:t>
      </w:r>
    </w:p>
    <w:p w:rsidR="00FB60E4" w:rsidRDefault="00FB60E4" w:rsidP="00C84A39">
      <w:pPr>
        <w:jc w:val="center"/>
        <w:rPr>
          <w:b/>
        </w:rPr>
      </w:pPr>
    </w:p>
    <w:p w:rsidR="00FB60E4" w:rsidRDefault="00FB60E4" w:rsidP="00C84A39">
      <w:pPr>
        <w:jc w:val="center"/>
        <w:rPr>
          <w:b/>
        </w:rPr>
      </w:pPr>
    </w:p>
    <w:p w:rsidR="00B2761A" w:rsidRDefault="00B2761A" w:rsidP="00C84A39">
      <w:pPr>
        <w:jc w:val="center"/>
        <w:rPr>
          <w:b/>
        </w:rPr>
      </w:pPr>
    </w:p>
    <w:p w:rsidR="00FB60E4" w:rsidRDefault="00FB60E4" w:rsidP="00C84A39">
      <w:pPr>
        <w:jc w:val="center"/>
        <w:rPr>
          <w:b/>
        </w:rPr>
      </w:pPr>
    </w:p>
    <w:p w:rsidR="004A2A24" w:rsidRPr="004A2A24" w:rsidRDefault="004A2A24" w:rsidP="004A2A24">
      <w:pPr>
        <w:rPr>
          <w:sz w:val="22"/>
          <w:szCs w:val="22"/>
        </w:rPr>
      </w:pPr>
    </w:p>
    <w:p w:rsidR="004A2A24" w:rsidRDefault="004A2A24" w:rsidP="004A2A24">
      <w:pPr>
        <w:rPr>
          <w:sz w:val="22"/>
          <w:szCs w:val="22"/>
        </w:rPr>
      </w:pPr>
      <w:bookmarkStart w:id="0" w:name="_GoBack"/>
      <w:bookmarkEnd w:id="0"/>
      <w:r w:rsidRPr="004A2A24">
        <w:rPr>
          <w:sz w:val="22"/>
          <w:szCs w:val="22"/>
        </w:rPr>
        <w:t>Dne 2.2.2013 se již tradičně konal ostatkový průvod a dne 9.2.2013 se na sále kulturního domu konala Ostatková zábava. K tanci a poslechu hrála skupina EMMA</w:t>
      </w:r>
      <w:r>
        <w:rPr>
          <w:sz w:val="22"/>
          <w:szCs w:val="22"/>
        </w:rPr>
        <w:t>.</w:t>
      </w:r>
    </w:p>
    <w:p w:rsidR="004A2A24" w:rsidRDefault="004A2A24" w:rsidP="00FB60E4">
      <w:pPr>
        <w:rPr>
          <w:sz w:val="22"/>
          <w:szCs w:val="22"/>
        </w:rPr>
      </w:pPr>
    </w:p>
    <w:p w:rsidR="004A2A24" w:rsidRDefault="004A2A24" w:rsidP="00FB60E4">
      <w:pPr>
        <w:rPr>
          <w:sz w:val="22"/>
          <w:szCs w:val="22"/>
        </w:rPr>
      </w:pPr>
    </w:p>
    <w:p w:rsidR="004A2A24" w:rsidRDefault="004A2A24" w:rsidP="00FB60E4">
      <w:pPr>
        <w:rPr>
          <w:sz w:val="22"/>
          <w:szCs w:val="22"/>
        </w:rPr>
      </w:pPr>
    </w:p>
    <w:p w:rsidR="004A2A24" w:rsidRDefault="004A2A24" w:rsidP="00FB60E4">
      <w:pPr>
        <w:rPr>
          <w:sz w:val="22"/>
          <w:szCs w:val="22"/>
        </w:rPr>
      </w:pPr>
    </w:p>
    <w:p w:rsidR="004A2A24" w:rsidRDefault="004A2A24" w:rsidP="00FB60E4">
      <w:pPr>
        <w:rPr>
          <w:sz w:val="22"/>
          <w:szCs w:val="22"/>
        </w:rPr>
      </w:pPr>
    </w:p>
    <w:p w:rsidR="004A2A24" w:rsidRDefault="004A2A24" w:rsidP="00FB60E4">
      <w:pPr>
        <w:rPr>
          <w:sz w:val="22"/>
          <w:szCs w:val="22"/>
        </w:rPr>
      </w:pPr>
    </w:p>
    <w:p w:rsidR="004A2A24" w:rsidRDefault="004A2A24" w:rsidP="00FB60E4">
      <w:pPr>
        <w:rPr>
          <w:sz w:val="22"/>
          <w:szCs w:val="22"/>
        </w:rPr>
      </w:pPr>
    </w:p>
    <w:p w:rsidR="004A2A24" w:rsidRDefault="004A2A24" w:rsidP="00FB60E4">
      <w:pPr>
        <w:rPr>
          <w:sz w:val="22"/>
          <w:szCs w:val="22"/>
        </w:rPr>
      </w:pPr>
    </w:p>
    <w:p w:rsidR="004A2A24" w:rsidRDefault="004A2A24" w:rsidP="00FB60E4">
      <w:pPr>
        <w:rPr>
          <w:sz w:val="22"/>
          <w:szCs w:val="22"/>
        </w:rPr>
      </w:pPr>
    </w:p>
    <w:p w:rsidR="004A2A24" w:rsidRDefault="004A2A24" w:rsidP="00FB60E4">
      <w:pPr>
        <w:rPr>
          <w:sz w:val="22"/>
          <w:szCs w:val="22"/>
        </w:rPr>
      </w:pPr>
    </w:p>
    <w:p w:rsidR="004A2A24" w:rsidRDefault="004A2A24" w:rsidP="00FB60E4">
      <w:pPr>
        <w:rPr>
          <w:sz w:val="22"/>
          <w:szCs w:val="22"/>
        </w:rPr>
      </w:pPr>
    </w:p>
    <w:p w:rsidR="004A2A24" w:rsidRDefault="004A2A24" w:rsidP="00FB60E4">
      <w:pPr>
        <w:rPr>
          <w:sz w:val="22"/>
          <w:szCs w:val="22"/>
        </w:rPr>
      </w:pPr>
    </w:p>
    <w:p w:rsidR="004A2A24" w:rsidRDefault="004A2A24" w:rsidP="00FB60E4">
      <w:pPr>
        <w:rPr>
          <w:sz w:val="22"/>
          <w:szCs w:val="22"/>
        </w:rPr>
      </w:pPr>
    </w:p>
    <w:p w:rsidR="004A2A24" w:rsidRDefault="004A2A24" w:rsidP="00FB60E4">
      <w:pPr>
        <w:rPr>
          <w:sz w:val="22"/>
          <w:szCs w:val="22"/>
        </w:rPr>
      </w:pPr>
    </w:p>
    <w:p w:rsidR="004A2A24" w:rsidRDefault="004A2A24" w:rsidP="00FB60E4">
      <w:pPr>
        <w:rPr>
          <w:sz w:val="22"/>
          <w:szCs w:val="22"/>
        </w:rPr>
      </w:pPr>
    </w:p>
    <w:p w:rsidR="004A2A24" w:rsidRDefault="004A2A24" w:rsidP="00FB60E4">
      <w:pPr>
        <w:rPr>
          <w:sz w:val="22"/>
          <w:szCs w:val="22"/>
        </w:rPr>
      </w:pPr>
    </w:p>
    <w:p w:rsidR="004A2A24" w:rsidRPr="00FF74C9" w:rsidRDefault="004A2A24" w:rsidP="00FF74C9">
      <w:pPr>
        <w:jc w:val="center"/>
        <w:rPr>
          <w:b/>
          <w:sz w:val="32"/>
          <w:szCs w:val="32"/>
        </w:rPr>
      </w:pPr>
      <w:r w:rsidRPr="00FF74C9">
        <w:rPr>
          <w:b/>
          <w:sz w:val="32"/>
          <w:szCs w:val="32"/>
        </w:rPr>
        <w:t>Finanční úřad pro Královéhradecký kraj</w:t>
      </w:r>
    </w:p>
    <w:p w:rsidR="004A2A24" w:rsidRPr="00FF74C9" w:rsidRDefault="004A2A24" w:rsidP="00FF74C9">
      <w:pPr>
        <w:jc w:val="center"/>
        <w:rPr>
          <w:b/>
          <w:sz w:val="32"/>
          <w:szCs w:val="32"/>
        </w:rPr>
      </w:pPr>
      <w:r w:rsidRPr="00FF74C9">
        <w:rPr>
          <w:b/>
          <w:sz w:val="32"/>
          <w:szCs w:val="32"/>
        </w:rPr>
        <w:t>Horova 17, 500 02  Hradec Králové</w:t>
      </w:r>
    </w:p>
    <w:p w:rsidR="004A2A24" w:rsidRPr="00FF74C9" w:rsidRDefault="004A2A24" w:rsidP="00FF74C9">
      <w:pPr>
        <w:jc w:val="center"/>
        <w:rPr>
          <w:b/>
          <w:sz w:val="32"/>
          <w:szCs w:val="32"/>
        </w:rPr>
      </w:pPr>
    </w:p>
    <w:p w:rsidR="00FF74C9" w:rsidRDefault="00FF74C9" w:rsidP="00FF74C9">
      <w:pPr>
        <w:jc w:val="center"/>
        <w:rPr>
          <w:b/>
          <w:sz w:val="32"/>
          <w:szCs w:val="32"/>
        </w:rPr>
      </w:pPr>
    </w:p>
    <w:p w:rsidR="004A2A24" w:rsidRPr="00FF74C9" w:rsidRDefault="004A2A24" w:rsidP="00FF74C9">
      <w:pPr>
        <w:jc w:val="center"/>
        <w:rPr>
          <w:b/>
          <w:sz w:val="32"/>
          <w:szCs w:val="32"/>
        </w:rPr>
      </w:pPr>
      <w:r w:rsidRPr="00FF74C9">
        <w:rPr>
          <w:b/>
          <w:sz w:val="32"/>
          <w:szCs w:val="32"/>
        </w:rPr>
        <w:t>Územní pracoviště v Broumově</w:t>
      </w:r>
    </w:p>
    <w:p w:rsidR="004A2A24" w:rsidRPr="00FF74C9" w:rsidRDefault="004A2A24" w:rsidP="00FF74C9">
      <w:pPr>
        <w:jc w:val="center"/>
        <w:rPr>
          <w:b/>
          <w:sz w:val="32"/>
          <w:szCs w:val="32"/>
        </w:rPr>
      </w:pPr>
      <w:r w:rsidRPr="00FF74C9">
        <w:rPr>
          <w:b/>
          <w:sz w:val="32"/>
          <w:szCs w:val="32"/>
        </w:rPr>
        <w:t>Opočenského 60</w:t>
      </w:r>
    </w:p>
    <w:p w:rsidR="004A2A24" w:rsidRPr="00FF74C9" w:rsidRDefault="004A2A24" w:rsidP="00FF74C9">
      <w:pPr>
        <w:jc w:val="center"/>
        <w:rPr>
          <w:b/>
          <w:sz w:val="32"/>
          <w:szCs w:val="32"/>
        </w:rPr>
      </w:pPr>
      <w:r w:rsidRPr="00FF74C9">
        <w:rPr>
          <w:b/>
          <w:sz w:val="32"/>
          <w:szCs w:val="32"/>
        </w:rPr>
        <w:t>550 01  Broumov</w:t>
      </w:r>
    </w:p>
    <w:p w:rsidR="004A2A24" w:rsidRPr="004A2A24" w:rsidRDefault="004A2A24" w:rsidP="004A2A24">
      <w:pPr>
        <w:rPr>
          <w:sz w:val="22"/>
          <w:szCs w:val="22"/>
        </w:rPr>
      </w:pPr>
    </w:p>
    <w:p w:rsidR="004A2A24" w:rsidRPr="004A2A24" w:rsidRDefault="004A2A24" w:rsidP="004A2A24">
      <w:pPr>
        <w:rPr>
          <w:sz w:val="22"/>
          <w:szCs w:val="22"/>
        </w:rPr>
      </w:pPr>
    </w:p>
    <w:p w:rsidR="004A2A24" w:rsidRPr="00FF74C9" w:rsidRDefault="004A2A24" w:rsidP="00FF74C9">
      <w:pPr>
        <w:jc w:val="center"/>
        <w:rPr>
          <w:b/>
          <w:sz w:val="22"/>
          <w:szCs w:val="22"/>
        </w:rPr>
      </w:pPr>
      <w:r w:rsidRPr="00FF74C9">
        <w:rPr>
          <w:b/>
          <w:sz w:val="22"/>
          <w:szCs w:val="22"/>
        </w:rPr>
        <w:t>Výběr daňových přiznání k dani z příjmů za rok 2012</w:t>
      </w:r>
    </w:p>
    <w:p w:rsidR="004A2A24" w:rsidRPr="004A2A24" w:rsidRDefault="004A2A24" w:rsidP="004A2A24">
      <w:pPr>
        <w:rPr>
          <w:sz w:val="22"/>
          <w:szCs w:val="22"/>
        </w:rPr>
      </w:pPr>
    </w:p>
    <w:p w:rsidR="004A2A24" w:rsidRDefault="004A2A24" w:rsidP="004A2A24">
      <w:pPr>
        <w:rPr>
          <w:sz w:val="22"/>
          <w:szCs w:val="22"/>
        </w:rPr>
      </w:pPr>
      <w:r w:rsidRPr="004A2A24">
        <w:rPr>
          <w:sz w:val="22"/>
          <w:szCs w:val="22"/>
        </w:rPr>
        <w:t xml:space="preserve">     Tak jako v minulých letech budou z důvodu plynulého výběru daňových přiznání k dani z příjmů na Územním pracovišti v</w:t>
      </w:r>
      <w:r w:rsidR="00FF74C9">
        <w:rPr>
          <w:sz w:val="22"/>
          <w:szCs w:val="22"/>
        </w:rPr>
        <w:t> </w:t>
      </w:r>
      <w:r w:rsidRPr="004A2A24">
        <w:rPr>
          <w:sz w:val="22"/>
          <w:szCs w:val="22"/>
        </w:rPr>
        <w:t>Broumově</w:t>
      </w:r>
    </w:p>
    <w:p w:rsidR="00FF74C9" w:rsidRPr="004A2A24" w:rsidRDefault="00FF74C9" w:rsidP="004A2A24">
      <w:pPr>
        <w:rPr>
          <w:sz w:val="22"/>
          <w:szCs w:val="22"/>
        </w:rPr>
      </w:pPr>
    </w:p>
    <w:p w:rsidR="004A2A24" w:rsidRPr="00FF74C9" w:rsidRDefault="004A2A24" w:rsidP="004A2A24">
      <w:pPr>
        <w:rPr>
          <w:b/>
          <w:sz w:val="32"/>
          <w:szCs w:val="32"/>
        </w:rPr>
      </w:pPr>
      <w:r w:rsidRPr="00FF74C9">
        <w:rPr>
          <w:b/>
          <w:sz w:val="32"/>
          <w:szCs w:val="32"/>
        </w:rPr>
        <w:lastRenderedPageBreak/>
        <w:t xml:space="preserve">                 v období od 25.3.2013-2.4.2013</w:t>
      </w:r>
    </w:p>
    <w:p w:rsidR="00FF74C9" w:rsidRDefault="00FF74C9" w:rsidP="004A2A24">
      <w:pPr>
        <w:rPr>
          <w:sz w:val="22"/>
          <w:szCs w:val="22"/>
        </w:rPr>
      </w:pPr>
    </w:p>
    <w:p w:rsidR="00FF74C9" w:rsidRDefault="00FF74C9" w:rsidP="004A2A24">
      <w:pPr>
        <w:rPr>
          <w:sz w:val="22"/>
          <w:szCs w:val="22"/>
        </w:rPr>
      </w:pPr>
    </w:p>
    <w:p w:rsidR="004A2A24" w:rsidRPr="00FF74C9" w:rsidRDefault="004A2A24" w:rsidP="004A2A24">
      <w:pPr>
        <w:rPr>
          <w:b/>
          <w:sz w:val="28"/>
          <w:szCs w:val="28"/>
        </w:rPr>
      </w:pPr>
      <w:r w:rsidRPr="00FF74C9">
        <w:rPr>
          <w:b/>
          <w:sz w:val="28"/>
          <w:szCs w:val="28"/>
        </w:rPr>
        <w:t>rozšířené úřední hodiny, a to</w:t>
      </w:r>
    </w:p>
    <w:p w:rsidR="004A2A24" w:rsidRDefault="004A2A24" w:rsidP="004A2A24">
      <w:pPr>
        <w:rPr>
          <w:b/>
          <w:sz w:val="28"/>
          <w:szCs w:val="28"/>
        </w:rPr>
      </w:pPr>
      <w:r w:rsidRPr="00FF74C9">
        <w:rPr>
          <w:b/>
          <w:sz w:val="28"/>
          <w:szCs w:val="28"/>
        </w:rPr>
        <w:t>v pracovních dnech od 8.00 hodin do 18.00 hodin.</w:t>
      </w:r>
    </w:p>
    <w:p w:rsidR="00FF74C9" w:rsidRDefault="00FF74C9" w:rsidP="004A2A24">
      <w:pPr>
        <w:rPr>
          <w:b/>
          <w:sz w:val="28"/>
          <w:szCs w:val="28"/>
        </w:rPr>
      </w:pPr>
    </w:p>
    <w:p w:rsidR="00FF74C9" w:rsidRPr="00FF74C9" w:rsidRDefault="00FF74C9" w:rsidP="004A2A24">
      <w:pPr>
        <w:rPr>
          <w:b/>
          <w:sz w:val="28"/>
          <w:szCs w:val="28"/>
        </w:rPr>
      </w:pPr>
    </w:p>
    <w:p w:rsidR="004A2A24" w:rsidRPr="004A2A24" w:rsidRDefault="004A2A24" w:rsidP="00FF74C9">
      <w:pPr>
        <w:pBdr>
          <w:bottom w:val="single" w:sz="4" w:space="1" w:color="auto"/>
        </w:pBdr>
        <w:rPr>
          <w:sz w:val="22"/>
          <w:szCs w:val="22"/>
        </w:rPr>
      </w:pPr>
    </w:p>
    <w:p w:rsidR="004A2A24" w:rsidRPr="004A2A24" w:rsidRDefault="004A2A24" w:rsidP="004A2A24">
      <w:pPr>
        <w:rPr>
          <w:sz w:val="22"/>
          <w:szCs w:val="22"/>
        </w:rPr>
      </w:pPr>
    </w:p>
    <w:p w:rsidR="004A2A24" w:rsidRPr="004A2A24" w:rsidRDefault="004A2A24" w:rsidP="004A2A24">
      <w:pPr>
        <w:rPr>
          <w:sz w:val="22"/>
          <w:szCs w:val="22"/>
        </w:rPr>
      </w:pPr>
      <w:r w:rsidRPr="004A2A24">
        <w:rPr>
          <w:sz w:val="22"/>
          <w:szCs w:val="22"/>
        </w:rPr>
        <w:t>Upozorňujeme občany, že místní koeficient pro daň z nemovitosti se pro rok 2013 nemění.</w:t>
      </w:r>
    </w:p>
    <w:p w:rsidR="004A2A24" w:rsidRDefault="004A2A24" w:rsidP="00FF74C9">
      <w:pPr>
        <w:pBdr>
          <w:bottom w:val="single" w:sz="4" w:space="1" w:color="auto"/>
        </w:pBdr>
        <w:rPr>
          <w:sz w:val="22"/>
          <w:szCs w:val="22"/>
        </w:rPr>
      </w:pPr>
    </w:p>
    <w:p w:rsidR="004A2A24" w:rsidRDefault="004A2A24" w:rsidP="00FB60E4">
      <w:pPr>
        <w:rPr>
          <w:sz w:val="22"/>
          <w:szCs w:val="22"/>
        </w:rPr>
      </w:pPr>
    </w:p>
    <w:p w:rsidR="004A2A24" w:rsidRDefault="004A2A24" w:rsidP="00FB60E4">
      <w:pPr>
        <w:rPr>
          <w:sz w:val="22"/>
          <w:szCs w:val="22"/>
        </w:rPr>
      </w:pPr>
    </w:p>
    <w:p w:rsidR="004A2A24" w:rsidRDefault="004A2A24" w:rsidP="00FB60E4">
      <w:pPr>
        <w:rPr>
          <w:sz w:val="22"/>
          <w:szCs w:val="22"/>
        </w:rPr>
      </w:pPr>
    </w:p>
    <w:p w:rsidR="004A2A24" w:rsidRDefault="004A2A24" w:rsidP="00FB60E4">
      <w:pPr>
        <w:rPr>
          <w:sz w:val="22"/>
          <w:szCs w:val="22"/>
        </w:rPr>
      </w:pPr>
    </w:p>
    <w:p w:rsidR="004A2A24" w:rsidRDefault="004A2A24" w:rsidP="00FB60E4">
      <w:pPr>
        <w:rPr>
          <w:sz w:val="22"/>
          <w:szCs w:val="22"/>
        </w:rPr>
      </w:pPr>
    </w:p>
    <w:p w:rsidR="00FF74C9" w:rsidRDefault="00FF74C9" w:rsidP="00FB60E4">
      <w:pPr>
        <w:rPr>
          <w:sz w:val="22"/>
          <w:szCs w:val="22"/>
        </w:rPr>
      </w:pPr>
    </w:p>
    <w:p w:rsidR="00FF74C9" w:rsidRDefault="00FF74C9" w:rsidP="00FB60E4">
      <w:pPr>
        <w:rPr>
          <w:sz w:val="22"/>
          <w:szCs w:val="22"/>
        </w:rPr>
      </w:pPr>
    </w:p>
    <w:p w:rsidR="004A2A24" w:rsidRPr="00FF74C9" w:rsidRDefault="004A2A24" w:rsidP="00FF74C9">
      <w:pPr>
        <w:jc w:val="center"/>
        <w:rPr>
          <w:b/>
          <w:sz w:val="22"/>
          <w:szCs w:val="22"/>
        </w:rPr>
      </w:pPr>
      <w:r w:rsidRPr="00FF74C9">
        <w:rPr>
          <w:b/>
          <w:sz w:val="22"/>
          <w:szCs w:val="22"/>
        </w:rPr>
        <w:t>ZÁPIS Z VEŘEJNÉHO ZASEDÁNÍ ZASTUPITELSTVA OBCE  HEJTMÁNKOVICE</w:t>
      </w:r>
    </w:p>
    <w:p w:rsidR="004A2A24" w:rsidRDefault="004A2A24" w:rsidP="00FF74C9">
      <w:pPr>
        <w:jc w:val="center"/>
        <w:rPr>
          <w:b/>
          <w:sz w:val="22"/>
          <w:szCs w:val="22"/>
        </w:rPr>
      </w:pPr>
      <w:r w:rsidRPr="00FF74C9">
        <w:rPr>
          <w:b/>
          <w:sz w:val="22"/>
          <w:szCs w:val="22"/>
        </w:rPr>
        <w:t>Č.01/13/Z01</w:t>
      </w:r>
    </w:p>
    <w:p w:rsidR="00FF74C9" w:rsidRDefault="00FF74C9" w:rsidP="00FF74C9">
      <w:pPr>
        <w:jc w:val="center"/>
        <w:rPr>
          <w:b/>
          <w:sz w:val="22"/>
          <w:szCs w:val="22"/>
        </w:rPr>
      </w:pPr>
    </w:p>
    <w:p w:rsidR="00FF74C9" w:rsidRPr="00FF74C9" w:rsidRDefault="00FF74C9" w:rsidP="00FF74C9">
      <w:pPr>
        <w:jc w:val="center"/>
        <w:rPr>
          <w:b/>
          <w:sz w:val="22"/>
          <w:szCs w:val="22"/>
        </w:rPr>
      </w:pPr>
    </w:p>
    <w:p w:rsidR="004A2A24" w:rsidRPr="004A2A24" w:rsidRDefault="004A2A24" w:rsidP="004A2A24">
      <w:pPr>
        <w:rPr>
          <w:sz w:val="22"/>
          <w:szCs w:val="22"/>
        </w:rPr>
      </w:pPr>
      <w:r w:rsidRPr="004A2A24">
        <w:rPr>
          <w:sz w:val="22"/>
          <w:szCs w:val="22"/>
        </w:rPr>
        <w:t>Den konání:</w:t>
      </w:r>
      <w:r w:rsidRPr="004A2A24">
        <w:rPr>
          <w:sz w:val="22"/>
          <w:szCs w:val="22"/>
        </w:rPr>
        <w:tab/>
      </w:r>
      <w:r w:rsidRPr="004A2A24">
        <w:rPr>
          <w:sz w:val="22"/>
          <w:szCs w:val="22"/>
        </w:rPr>
        <w:tab/>
      </w:r>
      <w:r w:rsidRPr="004A2A24">
        <w:rPr>
          <w:sz w:val="22"/>
          <w:szCs w:val="22"/>
        </w:rPr>
        <w:tab/>
      </w:r>
      <w:r w:rsidRPr="004A2A24">
        <w:rPr>
          <w:sz w:val="22"/>
          <w:szCs w:val="22"/>
        </w:rPr>
        <w:tab/>
        <w:t>28.1.2013</w:t>
      </w:r>
    </w:p>
    <w:p w:rsidR="004A2A24" w:rsidRPr="004A2A24" w:rsidRDefault="004A2A24" w:rsidP="004A2A24">
      <w:pPr>
        <w:rPr>
          <w:sz w:val="22"/>
          <w:szCs w:val="22"/>
        </w:rPr>
      </w:pPr>
      <w:r w:rsidRPr="004A2A24">
        <w:rPr>
          <w:sz w:val="22"/>
          <w:szCs w:val="22"/>
        </w:rPr>
        <w:t xml:space="preserve">Místo konání:          </w:t>
      </w:r>
      <w:r w:rsidRPr="004A2A24">
        <w:rPr>
          <w:sz w:val="22"/>
          <w:szCs w:val="22"/>
        </w:rPr>
        <w:tab/>
        <w:t>Zasedací místnost OÚ v Hejtmánkovicích</w:t>
      </w:r>
    </w:p>
    <w:p w:rsidR="004A2A24" w:rsidRPr="004A2A24" w:rsidRDefault="004A2A24" w:rsidP="004A2A24">
      <w:pPr>
        <w:rPr>
          <w:sz w:val="22"/>
          <w:szCs w:val="22"/>
        </w:rPr>
      </w:pPr>
      <w:r w:rsidRPr="004A2A24">
        <w:rPr>
          <w:sz w:val="22"/>
          <w:szCs w:val="22"/>
        </w:rPr>
        <w:t xml:space="preserve">Čas konání:  </w:t>
      </w:r>
      <w:r w:rsidRPr="004A2A24">
        <w:rPr>
          <w:sz w:val="22"/>
          <w:szCs w:val="22"/>
        </w:rPr>
        <w:tab/>
        <w:t xml:space="preserve">         </w:t>
      </w:r>
      <w:r w:rsidRPr="004A2A24">
        <w:rPr>
          <w:sz w:val="22"/>
          <w:szCs w:val="22"/>
        </w:rPr>
        <w:tab/>
      </w:r>
      <w:r w:rsidRPr="004A2A24">
        <w:rPr>
          <w:sz w:val="22"/>
          <w:szCs w:val="22"/>
        </w:rPr>
        <w:tab/>
      </w:r>
      <w:r w:rsidRPr="004A2A24">
        <w:rPr>
          <w:sz w:val="22"/>
          <w:szCs w:val="22"/>
        </w:rPr>
        <w:tab/>
        <w:t>Od 17:20 do 19:00 hodin.</w:t>
      </w:r>
    </w:p>
    <w:p w:rsidR="004A2A24" w:rsidRPr="004A2A24" w:rsidRDefault="004A2A24" w:rsidP="004A2A24">
      <w:pPr>
        <w:rPr>
          <w:sz w:val="22"/>
          <w:szCs w:val="22"/>
        </w:rPr>
      </w:pPr>
      <w:r w:rsidRPr="004A2A24">
        <w:rPr>
          <w:sz w:val="22"/>
          <w:szCs w:val="22"/>
        </w:rPr>
        <w:t xml:space="preserve">Přítomni členové ZO:  </w:t>
      </w:r>
      <w:r w:rsidRPr="004A2A24">
        <w:rPr>
          <w:sz w:val="22"/>
          <w:szCs w:val="22"/>
        </w:rPr>
        <w:tab/>
        <w:t>Harasevič Václav, Ing. Brouček Jan, Rak Jiří, Baše Jan, Hrdá Petra, Seidlová Dana, Pol Josef, Mgr. Bašová Kamila, MUDr. Stříbrná Radka.</w:t>
      </w:r>
    </w:p>
    <w:p w:rsidR="004A2A24" w:rsidRPr="004A2A24" w:rsidRDefault="004A2A24" w:rsidP="004A2A24">
      <w:pPr>
        <w:rPr>
          <w:sz w:val="22"/>
          <w:szCs w:val="22"/>
        </w:rPr>
      </w:pPr>
      <w:r w:rsidRPr="004A2A24">
        <w:rPr>
          <w:sz w:val="22"/>
          <w:szCs w:val="22"/>
        </w:rPr>
        <w:t>Omluveni členové ZO:</w:t>
      </w:r>
      <w:r w:rsidRPr="004A2A24">
        <w:rPr>
          <w:sz w:val="22"/>
          <w:szCs w:val="22"/>
        </w:rPr>
        <w:tab/>
        <w:t>Vlastimil Sluka, Jiří Leier</w:t>
      </w:r>
      <w:r w:rsidRPr="004A2A24">
        <w:rPr>
          <w:sz w:val="22"/>
          <w:szCs w:val="22"/>
        </w:rPr>
        <w:tab/>
      </w:r>
    </w:p>
    <w:p w:rsidR="00FF74C9" w:rsidRDefault="004A2A24" w:rsidP="004A2A24">
      <w:pPr>
        <w:rPr>
          <w:sz w:val="22"/>
          <w:szCs w:val="22"/>
        </w:rPr>
      </w:pPr>
      <w:r w:rsidRPr="004A2A24">
        <w:rPr>
          <w:sz w:val="22"/>
          <w:szCs w:val="22"/>
        </w:rPr>
        <w:t>Hosté:</w:t>
      </w:r>
      <w:r w:rsidRPr="004A2A24">
        <w:rPr>
          <w:sz w:val="22"/>
          <w:szCs w:val="22"/>
        </w:rPr>
        <w:tab/>
        <w:t>JUDr. Vít Šulc, pan Josef Schovánek</w:t>
      </w:r>
    </w:p>
    <w:p w:rsidR="004A2A24" w:rsidRPr="004A2A24" w:rsidRDefault="004A2A24" w:rsidP="004A2A24">
      <w:pPr>
        <w:rPr>
          <w:sz w:val="22"/>
          <w:szCs w:val="22"/>
        </w:rPr>
      </w:pPr>
      <w:r w:rsidRPr="004A2A24">
        <w:rPr>
          <w:sz w:val="22"/>
          <w:szCs w:val="22"/>
        </w:rPr>
        <w:tab/>
      </w:r>
    </w:p>
    <w:p w:rsidR="004A2A24" w:rsidRDefault="004A2A24" w:rsidP="004A2A24">
      <w:pPr>
        <w:rPr>
          <w:sz w:val="22"/>
          <w:szCs w:val="22"/>
        </w:rPr>
      </w:pPr>
      <w:r w:rsidRPr="004A2A24">
        <w:rPr>
          <w:sz w:val="22"/>
          <w:szCs w:val="22"/>
        </w:rPr>
        <w:t>Průběh jednání:</w:t>
      </w:r>
    </w:p>
    <w:p w:rsidR="00FF74C9" w:rsidRPr="004A2A24" w:rsidRDefault="00FF74C9" w:rsidP="004A2A24">
      <w:pPr>
        <w:rPr>
          <w:sz w:val="22"/>
          <w:szCs w:val="22"/>
        </w:rPr>
      </w:pPr>
    </w:p>
    <w:p w:rsidR="004A2A24" w:rsidRPr="00306C00" w:rsidRDefault="004A2A24" w:rsidP="004A2A24">
      <w:pPr>
        <w:rPr>
          <w:b/>
          <w:sz w:val="22"/>
          <w:szCs w:val="22"/>
        </w:rPr>
      </w:pPr>
      <w:r w:rsidRPr="00306C00">
        <w:rPr>
          <w:b/>
          <w:sz w:val="22"/>
          <w:szCs w:val="22"/>
        </w:rPr>
        <w:t xml:space="preserve">1. </w:t>
      </w:r>
      <w:r w:rsidRPr="00306C00">
        <w:rPr>
          <w:b/>
          <w:sz w:val="22"/>
          <w:szCs w:val="22"/>
        </w:rPr>
        <w:tab/>
        <w:t>Zahájení zasedání zastupitelstva.</w:t>
      </w:r>
    </w:p>
    <w:p w:rsidR="004A2A24" w:rsidRPr="004A2A24" w:rsidRDefault="004A2A24" w:rsidP="004A2A24">
      <w:pPr>
        <w:rPr>
          <w:sz w:val="22"/>
          <w:szCs w:val="22"/>
        </w:rPr>
      </w:pPr>
      <w:r w:rsidRPr="004A2A24">
        <w:rPr>
          <w:sz w:val="22"/>
          <w:szCs w:val="22"/>
        </w:rPr>
        <w:t xml:space="preserve">Zasedání Zastupitelstva obce Hejtmánkovice bylo zahájeno v 17:20 hodin starostou obce panem Václavem Harasevičem. Přítomno bylo 9 členů </w:t>
      </w:r>
      <w:r w:rsidRPr="004A2A24">
        <w:rPr>
          <w:sz w:val="22"/>
          <w:szCs w:val="22"/>
        </w:rPr>
        <w:lastRenderedPageBreak/>
        <w:t xml:space="preserve">zastupitelstva, takže zastupitelstvo bylo usnášeníschopné. Pan starosta seznámil přítomné s návrhem programu jednání. </w:t>
      </w:r>
    </w:p>
    <w:p w:rsidR="004A2A24" w:rsidRPr="00306C00" w:rsidRDefault="004A2A24" w:rsidP="004A2A24">
      <w:pPr>
        <w:rPr>
          <w:b/>
          <w:sz w:val="22"/>
          <w:szCs w:val="22"/>
        </w:rPr>
      </w:pPr>
      <w:r w:rsidRPr="00306C00">
        <w:rPr>
          <w:b/>
          <w:sz w:val="22"/>
          <w:szCs w:val="22"/>
        </w:rPr>
        <w:t>Program jednání:</w:t>
      </w:r>
    </w:p>
    <w:p w:rsidR="004A2A24" w:rsidRPr="004A2A24" w:rsidRDefault="004A2A24" w:rsidP="004A2A24">
      <w:pPr>
        <w:rPr>
          <w:sz w:val="22"/>
          <w:szCs w:val="22"/>
        </w:rPr>
      </w:pPr>
      <w:r w:rsidRPr="004A2A24">
        <w:rPr>
          <w:sz w:val="22"/>
          <w:szCs w:val="22"/>
        </w:rPr>
        <w:t>1)</w:t>
      </w:r>
      <w:r w:rsidRPr="004A2A24">
        <w:rPr>
          <w:sz w:val="22"/>
          <w:szCs w:val="22"/>
        </w:rPr>
        <w:tab/>
        <w:t xml:space="preserve">  Přivítání přítomných.</w:t>
      </w:r>
    </w:p>
    <w:p w:rsidR="004A2A24" w:rsidRPr="004A2A24" w:rsidRDefault="004A2A24" w:rsidP="004A2A24">
      <w:pPr>
        <w:rPr>
          <w:sz w:val="22"/>
          <w:szCs w:val="22"/>
        </w:rPr>
      </w:pPr>
      <w:r w:rsidRPr="004A2A24">
        <w:rPr>
          <w:sz w:val="22"/>
          <w:szCs w:val="22"/>
        </w:rPr>
        <w:t>2)     Volba ověřovatelů zápisu, návrhové a mandátové komise.</w:t>
      </w:r>
    </w:p>
    <w:p w:rsidR="004A2A24" w:rsidRPr="004A2A24" w:rsidRDefault="004A2A24" w:rsidP="004A2A24">
      <w:pPr>
        <w:rPr>
          <w:sz w:val="22"/>
          <w:szCs w:val="22"/>
        </w:rPr>
      </w:pPr>
      <w:r w:rsidRPr="004A2A24">
        <w:rPr>
          <w:sz w:val="22"/>
          <w:szCs w:val="22"/>
        </w:rPr>
        <w:t>3)     Projednání zápisu ZO č. 11/12/Z11 ze dne 18. 12. 2012.</w:t>
      </w:r>
    </w:p>
    <w:p w:rsidR="004A2A24" w:rsidRPr="004A2A24" w:rsidRDefault="004A2A24" w:rsidP="004A2A24">
      <w:pPr>
        <w:rPr>
          <w:sz w:val="22"/>
          <w:szCs w:val="22"/>
        </w:rPr>
      </w:pPr>
      <w:r w:rsidRPr="004A2A24">
        <w:rPr>
          <w:sz w:val="22"/>
          <w:szCs w:val="22"/>
        </w:rPr>
        <w:t xml:space="preserve">4)     Projednání návrhu rozpočtu na r. 2013. </w:t>
      </w:r>
    </w:p>
    <w:p w:rsidR="004A2A24" w:rsidRPr="004A2A24" w:rsidRDefault="004A2A24" w:rsidP="004A2A24">
      <w:pPr>
        <w:rPr>
          <w:sz w:val="22"/>
          <w:szCs w:val="22"/>
        </w:rPr>
      </w:pPr>
      <w:r w:rsidRPr="004A2A24">
        <w:rPr>
          <w:sz w:val="22"/>
          <w:szCs w:val="22"/>
        </w:rPr>
        <w:t>5)     Rozpočtové opatření č. 8.</w:t>
      </w:r>
    </w:p>
    <w:p w:rsidR="004A2A24" w:rsidRPr="004A2A24" w:rsidRDefault="004A2A24" w:rsidP="004A2A24">
      <w:pPr>
        <w:rPr>
          <w:sz w:val="22"/>
          <w:szCs w:val="22"/>
        </w:rPr>
      </w:pPr>
      <w:r w:rsidRPr="004A2A24">
        <w:rPr>
          <w:sz w:val="22"/>
          <w:szCs w:val="22"/>
        </w:rPr>
        <w:t>6)</w:t>
      </w:r>
      <w:r w:rsidRPr="004A2A24">
        <w:rPr>
          <w:sz w:val="22"/>
          <w:szCs w:val="22"/>
        </w:rPr>
        <w:tab/>
        <w:t xml:space="preserve">  Otevření obálek – nabídek na koupě stavebních parcel u MŠ Hejtmánkovice.</w:t>
      </w:r>
      <w:r w:rsidRPr="004A2A24">
        <w:rPr>
          <w:sz w:val="22"/>
          <w:szCs w:val="22"/>
        </w:rPr>
        <w:tab/>
      </w:r>
    </w:p>
    <w:p w:rsidR="004A2A24" w:rsidRPr="004A2A24" w:rsidRDefault="004A2A24" w:rsidP="004A2A24">
      <w:pPr>
        <w:rPr>
          <w:sz w:val="22"/>
          <w:szCs w:val="22"/>
        </w:rPr>
      </w:pPr>
      <w:r w:rsidRPr="004A2A24">
        <w:rPr>
          <w:sz w:val="22"/>
          <w:szCs w:val="22"/>
        </w:rPr>
        <w:t xml:space="preserve">7) </w:t>
      </w:r>
      <w:r w:rsidRPr="004A2A24">
        <w:rPr>
          <w:sz w:val="22"/>
          <w:szCs w:val="22"/>
        </w:rPr>
        <w:tab/>
        <w:t xml:space="preserve">  Projednání vyúčtování, financování za projekt domovních kanalizačních přípojek.</w:t>
      </w:r>
    </w:p>
    <w:p w:rsidR="00FF74C9" w:rsidRDefault="004A2A24" w:rsidP="004A2A24">
      <w:pPr>
        <w:rPr>
          <w:sz w:val="22"/>
          <w:szCs w:val="22"/>
        </w:rPr>
      </w:pPr>
      <w:r w:rsidRPr="004A2A24">
        <w:rPr>
          <w:sz w:val="22"/>
          <w:szCs w:val="22"/>
        </w:rPr>
        <w:t>8)</w:t>
      </w:r>
      <w:r w:rsidRPr="004A2A24">
        <w:rPr>
          <w:sz w:val="22"/>
          <w:szCs w:val="22"/>
        </w:rPr>
        <w:tab/>
        <w:t xml:space="preserve">  Různé.</w:t>
      </w:r>
    </w:p>
    <w:p w:rsidR="004A2A24" w:rsidRPr="004A2A24" w:rsidRDefault="004A2A24" w:rsidP="004A2A24">
      <w:pPr>
        <w:rPr>
          <w:sz w:val="22"/>
          <w:szCs w:val="22"/>
        </w:rPr>
      </w:pPr>
      <w:r w:rsidRPr="004A2A24">
        <w:rPr>
          <w:sz w:val="22"/>
          <w:szCs w:val="22"/>
        </w:rPr>
        <w:t>9)     Diskuse.</w:t>
      </w:r>
    </w:p>
    <w:p w:rsidR="004A2A24" w:rsidRPr="004A2A24" w:rsidRDefault="00FF74C9" w:rsidP="004A2A24">
      <w:pPr>
        <w:rPr>
          <w:sz w:val="22"/>
          <w:szCs w:val="22"/>
        </w:rPr>
      </w:pPr>
      <w:r>
        <w:rPr>
          <w:sz w:val="22"/>
          <w:szCs w:val="22"/>
        </w:rPr>
        <w:t>1</w:t>
      </w:r>
      <w:r w:rsidR="004A2A24" w:rsidRPr="004A2A24">
        <w:rPr>
          <w:sz w:val="22"/>
          <w:szCs w:val="22"/>
        </w:rPr>
        <w:t>0)</w:t>
      </w:r>
      <w:r w:rsidR="004A2A24" w:rsidRPr="004A2A24">
        <w:rPr>
          <w:sz w:val="22"/>
          <w:szCs w:val="22"/>
        </w:rPr>
        <w:tab/>
        <w:t xml:space="preserve">   Závěr.   </w:t>
      </w:r>
    </w:p>
    <w:p w:rsidR="004A2A24" w:rsidRPr="004A2A24" w:rsidRDefault="004A2A24" w:rsidP="004A2A24">
      <w:pPr>
        <w:rPr>
          <w:sz w:val="22"/>
          <w:szCs w:val="22"/>
        </w:rPr>
      </w:pPr>
      <w:r w:rsidRPr="004A2A24">
        <w:rPr>
          <w:sz w:val="22"/>
          <w:szCs w:val="22"/>
        </w:rPr>
        <w:t>PRO: 9</w:t>
      </w:r>
      <w:r w:rsidRPr="004A2A24">
        <w:rPr>
          <w:sz w:val="22"/>
          <w:szCs w:val="22"/>
        </w:rPr>
        <w:tab/>
      </w:r>
      <w:r w:rsidRPr="004A2A24">
        <w:rPr>
          <w:sz w:val="22"/>
          <w:szCs w:val="22"/>
        </w:rPr>
        <w:tab/>
        <w:t>PROTI: 0</w:t>
      </w:r>
      <w:r w:rsidRPr="004A2A24">
        <w:rPr>
          <w:sz w:val="22"/>
          <w:szCs w:val="22"/>
        </w:rPr>
        <w:tab/>
      </w:r>
      <w:r w:rsidRPr="004A2A24">
        <w:rPr>
          <w:sz w:val="22"/>
          <w:szCs w:val="22"/>
        </w:rPr>
        <w:tab/>
        <w:t>ZDRŽEL SE: 0</w:t>
      </w:r>
    </w:p>
    <w:p w:rsidR="004A2A24" w:rsidRDefault="004A2A24" w:rsidP="004A2A24">
      <w:pPr>
        <w:rPr>
          <w:sz w:val="22"/>
          <w:szCs w:val="22"/>
        </w:rPr>
      </w:pPr>
      <w:r w:rsidRPr="004A2A24">
        <w:rPr>
          <w:sz w:val="22"/>
          <w:szCs w:val="22"/>
        </w:rPr>
        <w:t>ZO schválili 9 hlasy.</w:t>
      </w:r>
    </w:p>
    <w:p w:rsidR="004A2A24" w:rsidRDefault="004A2A24" w:rsidP="00FB60E4">
      <w:pPr>
        <w:rPr>
          <w:sz w:val="22"/>
          <w:szCs w:val="22"/>
        </w:rPr>
      </w:pPr>
    </w:p>
    <w:p w:rsidR="00FF74C9" w:rsidRPr="00306C00" w:rsidRDefault="00FF74C9" w:rsidP="00FF74C9">
      <w:pPr>
        <w:rPr>
          <w:b/>
          <w:sz w:val="22"/>
          <w:szCs w:val="22"/>
        </w:rPr>
      </w:pPr>
      <w:r w:rsidRPr="00306C00">
        <w:rPr>
          <w:b/>
          <w:sz w:val="22"/>
          <w:szCs w:val="22"/>
        </w:rPr>
        <w:t xml:space="preserve">2. </w:t>
      </w:r>
      <w:r w:rsidRPr="00306C00">
        <w:rPr>
          <w:b/>
          <w:sz w:val="22"/>
          <w:szCs w:val="22"/>
        </w:rPr>
        <w:tab/>
        <w:t>Volba ověřovatelů zápisu, návrhové a mandátové komise.</w:t>
      </w:r>
    </w:p>
    <w:p w:rsidR="00FF74C9" w:rsidRPr="00FF74C9" w:rsidRDefault="00FF74C9" w:rsidP="00FF74C9">
      <w:pPr>
        <w:rPr>
          <w:sz w:val="22"/>
          <w:szCs w:val="22"/>
        </w:rPr>
      </w:pPr>
      <w:r w:rsidRPr="00FF74C9">
        <w:rPr>
          <w:sz w:val="22"/>
          <w:szCs w:val="22"/>
        </w:rPr>
        <w:t xml:space="preserve">Jako ověřovatelé zápisu byli navrženi paní Mgr. Kamila Bašová a paní Dana Seidlová.   </w:t>
      </w:r>
    </w:p>
    <w:p w:rsidR="00FF74C9" w:rsidRPr="00FF74C9" w:rsidRDefault="00FF74C9" w:rsidP="00FF74C9">
      <w:pPr>
        <w:rPr>
          <w:sz w:val="22"/>
          <w:szCs w:val="22"/>
        </w:rPr>
      </w:pPr>
      <w:r w:rsidRPr="00FF74C9">
        <w:rPr>
          <w:sz w:val="22"/>
          <w:szCs w:val="22"/>
        </w:rPr>
        <w:t xml:space="preserve">PRO: </w:t>
      </w:r>
      <w:r w:rsidRPr="00FF74C9">
        <w:rPr>
          <w:sz w:val="22"/>
          <w:szCs w:val="22"/>
        </w:rPr>
        <w:tab/>
        <w:t>9</w:t>
      </w:r>
      <w:r w:rsidRPr="00FF74C9">
        <w:rPr>
          <w:sz w:val="22"/>
          <w:szCs w:val="22"/>
        </w:rPr>
        <w:tab/>
      </w:r>
      <w:r w:rsidRPr="00FF74C9">
        <w:rPr>
          <w:sz w:val="22"/>
          <w:szCs w:val="22"/>
        </w:rPr>
        <w:tab/>
        <w:t>PROTI: 0</w:t>
      </w:r>
      <w:r w:rsidRPr="00FF74C9">
        <w:rPr>
          <w:sz w:val="22"/>
          <w:szCs w:val="22"/>
        </w:rPr>
        <w:tab/>
      </w:r>
      <w:r w:rsidRPr="00FF74C9">
        <w:rPr>
          <w:sz w:val="22"/>
          <w:szCs w:val="22"/>
        </w:rPr>
        <w:tab/>
        <w:t>ZDRŽEL SE: 0</w:t>
      </w:r>
    </w:p>
    <w:p w:rsidR="00FF74C9" w:rsidRPr="00FF74C9" w:rsidRDefault="00FF74C9" w:rsidP="00FF74C9">
      <w:pPr>
        <w:rPr>
          <w:sz w:val="22"/>
          <w:szCs w:val="22"/>
        </w:rPr>
      </w:pPr>
      <w:r w:rsidRPr="00FF74C9">
        <w:rPr>
          <w:sz w:val="22"/>
          <w:szCs w:val="22"/>
        </w:rPr>
        <w:t>ZO schválili 9 hlasy.</w:t>
      </w:r>
    </w:p>
    <w:p w:rsidR="00FF74C9" w:rsidRPr="00FF74C9" w:rsidRDefault="00FF74C9" w:rsidP="00FF74C9">
      <w:pPr>
        <w:rPr>
          <w:sz w:val="22"/>
          <w:szCs w:val="22"/>
        </w:rPr>
      </w:pPr>
      <w:r w:rsidRPr="00FF74C9">
        <w:rPr>
          <w:sz w:val="22"/>
          <w:szCs w:val="22"/>
        </w:rPr>
        <w:t xml:space="preserve">Jako členové návrhové a mandátové komise byli navrženi pan Ing. Jan Brouček a pan Jan Baše. </w:t>
      </w:r>
    </w:p>
    <w:p w:rsidR="00FF74C9" w:rsidRPr="00FF74C9" w:rsidRDefault="00FF74C9" w:rsidP="00FF74C9">
      <w:pPr>
        <w:rPr>
          <w:sz w:val="22"/>
          <w:szCs w:val="22"/>
        </w:rPr>
      </w:pPr>
      <w:r w:rsidRPr="00FF74C9">
        <w:rPr>
          <w:sz w:val="22"/>
          <w:szCs w:val="22"/>
        </w:rPr>
        <w:t>PRO: 9</w:t>
      </w:r>
      <w:r w:rsidRPr="00FF74C9">
        <w:rPr>
          <w:sz w:val="22"/>
          <w:szCs w:val="22"/>
        </w:rPr>
        <w:tab/>
      </w:r>
      <w:r w:rsidRPr="00FF74C9">
        <w:rPr>
          <w:sz w:val="22"/>
          <w:szCs w:val="22"/>
        </w:rPr>
        <w:tab/>
        <w:t>PROTI: 0</w:t>
      </w:r>
      <w:r w:rsidRPr="00FF74C9">
        <w:rPr>
          <w:sz w:val="22"/>
          <w:szCs w:val="22"/>
        </w:rPr>
        <w:tab/>
      </w:r>
      <w:r w:rsidRPr="00FF74C9">
        <w:rPr>
          <w:sz w:val="22"/>
          <w:szCs w:val="22"/>
        </w:rPr>
        <w:tab/>
        <w:t>ZDRŽEL SE: 0</w:t>
      </w:r>
    </w:p>
    <w:p w:rsidR="00FF74C9" w:rsidRDefault="00FF74C9" w:rsidP="00FF74C9">
      <w:pPr>
        <w:rPr>
          <w:sz w:val="22"/>
          <w:szCs w:val="22"/>
        </w:rPr>
      </w:pPr>
      <w:r w:rsidRPr="00FF74C9">
        <w:rPr>
          <w:sz w:val="22"/>
          <w:szCs w:val="22"/>
        </w:rPr>
        <w:t>ZO schválili 9 hlasy.</w:t>
      </w:r>
    </w:p>
    <w:p w:rsidR="00306C00" w:rsidRPr="00FF74C9" w:rsidRDefault="00306C00" w:rsidP="00FF74C9">
      <w:pPr>
        <w:rPr>
          <w:sz w:val="22"/>
          <w:szCs w:val="22"/>
        </w:rPr>
      </w:pPr>
    </w:p>
    <w:p w:rsidR="00FF74C9" w:rsidRPr="00306C00" w:rsidRDefault="00FF74C9" w:rsidP="00FF74C9">
      <w:pPr>
        <w:rPr>
          <w:b/>
          <w:sz w:val="22"/>
          <w:szCs w:val="22"/>
        </w:rPr>
      </w:pPr>
      <w:r w:rsidRPr="00306C00">
        <w:rPr>
          <w:b/>
          <w:sz w:val="22"/>
          <w:szCs w:val="22"/>
        </w:rPr>
        <w:t>3.</w:t>
      </w:r>
      <w:r w:rsidRPr="00306C00">
        <w:rPr>
          <w:b/>
          <w:sz w:val="22"/>
          <w:szCs w:val="22"/>
        </w:rPr>
        <w:tab/>
        <w:t>Projednání zápisu ZO č. 11/12/Z11 ze dne 18.12.2012.</w:t>
      </w:r>
    </w:p>
    <w:p w:rsidR="00FF74C9" w:rsidRPr="00FF74C9" w:rsidRDefault="00FF74C9" w:rsidP="00FF74C9">
      <w:pPr>
        <w:rPr>
          <w:sz w:val="22"/>
          <w:szCs w:val="22"/>
        </w:rPr>
      </w:pPr>
      <w:r w:rsidRPr="00FF74C9">
        <w:rPr>
          <w:sz w:val="22"/>
          <w:szCs w:val="22"/>
        </w:rPr>
        <w:t xml:space="preserve">PRO:9          </w:t>
      </w:r>
      <w:r w:rsidRPr="00FF74C9">
        <w:rPr>
          <w:sz w:val="22"/>
          <w:szCs w:val="22"/>
        </w:rPr>
        <w:tab/>
        <w:t>PROTI: 0</w:t>
      </w:r>
      <w:r w:rsidRPr="00FF74C9">
        <w:rPr>
          <w:sz w:val="22"/>
          <w:szCs w:val="22"/>
        </w:rPr>
        <w:tab/>
      </w:r>
      <w:r w:rsidRPr="00FF74C9">
        <w:rPr>
          <w:sz w:val="22"/>
          <w:szCs w:val="22"/>
        </w:rPr>
        <w:tab/>
      </w:r>
      <w:r w:rsidRPr="00FF74C9">
        <w:rPr>
          <w:sz w:val="22"/>
          <w:szCs w:val="22"/>
        </w:rPr>
        <w:tab/>
        <w:t>ZDRŽEL SE: 0</w:t>
      </w:r>
    </w:p>
    <w:p w:rsidR="00FF74C9" w:rsidRPr="00FF74C9" w:rsidRDefault="00FF74C9" w:rsidP="00FF74C9">
      <w:pPr>
        <w:rPr>
          <w:sz w:val="22"/>
          <w:szCs w:val="22"/>
        </w:rPr>
      </w:pPr>
      <w:r w:rsidRPr="00FF74C9">
        <w:rPr>
          <w:sz w:val="22"/>
          <w:szCs w:val="22"/>
        </w:rPr>
        <w:t xml:space="preserve">Zápis ZO č.11/12/Z11 byl schválen 9 hlasy. </w:t>
      </w:r>
    </w:p>
    <w:p w:rsidR="00FF74C9" w:rsidRPr="00FF74C9" w:rsidRDefault="00FF74C9" w:rsidP="00FF74C9">
      <w:pPr>
        <w:rPr>
          <w:sz w:val="22"/>
          <w:szCs w:val="22"/>
        </w:rPr>
      </w:pPr>
      <w:r w:rsidRPr="00FF74C9">
        <w:rPr>
          <w:sz w:val="22"/>
          <w:szCs w:val="22"/>
        </w:rPr>
        <w:tab/>
      </w:r>
    </w:p>
    <w:p w:rsidR="00FF74C9" w:rsidRPr="00306C00" w:rsidRDefault="00FF74C9" w:rsidP="00FF74C9">
      <w:pPr>
        <w:rPr>
          <w:b/>
          <w:sz w:val="22"/>
          <w:szCs w:val="22"/>
        </w:rPr>
      </w:pPr>
      <w:r w:rsidRPr="00306C00">
        <w:rPr>
          <w:b/>
          <w:sz w:val="22"/>
          <w:szCs w:val="22"/>
        </w:rPr>
        <w:t>4) Návrh rozpočtu na rok 2013 viz. příloha.</w:t>
      </w:r>
    </w:p>
    <w:p w:rsidR="00FF74C9" w:rsidRPr="00FF74C9" w:rsidRDefault="00FF74C9" w:rsidP="00FF74C9">
      <w:pPr>
        <w:rPr>
          <w:sz w:val="22"/>
          <w:szCs w:val="22"/>
        </w:rPr>
      </w:pPr>
      <w:r w:rsidRPr="00FF74C9">
        <w:rPr>
          <w:sz w:val="22"/>
          <w:szCs w:val="22"/>
        </w:rPr>
        <w:t>ZO byli podrobně seznámeni s návrhem rozpočtu na r. 2013.</w:t>
      </w:r>
    </w:p>
    <w:p w:rsidR="00FF74C9" w:rsidRPr="00FF74C9" w:rsidRDefault="00FF74C9" w:rsidP="00FF74C9">
      <w:pPr>
        <w:rPr>
          <w:sz w:val="22"/>
          <w:szCs w:val="22"/>
        </w:rPr>
      </w:pPr>
      <w:r w:rsidRPr="00FF74C9">
        <w:rPr>
          <w:sz w:val="22"/>
          <w:szCs w:val="22"/>
        </w:rPr>
        <w:t>PRO: 9</w:t>
      </w:r>
      <w:r w:rsidRPr="00FF74C9">
        <w:rPr>
          <w:sz w:val="22"/>
          <w:szCs w:val="22"/>
        </w:rPr>
        <w:tab/>
      </w:r>
      <w:r w:rsidRPr="00FF74C9">
        <w:rPr>
          <w:sz w:val="22"/>
          <w:szCs w:val="22"/>
        </w:rPr>
        <w:tab/>
        <w:t>PROTI: 0</w:t>
      </w:r>
      <w:r w:rsidRPr="00FF74C9">
        <w:rPr>
          <w:sz w:val="22"/>
          <w:szCs w:val="22"/>
        </w:rPr>
        <w:tab/>
      </w:r>
      <w:r w:rsidRPr="00FF74C9">
        <w:rPr>
          <w:sz w:val="22"/>
          <w:szCs w:val="22"/>
        </w:rPr>
        <w:tab/>
        <w:t>ZDRŽEL SE: 0</w:t>
      </w:r>
    </w:p>
    <w:p w:rsidR="00FF74C9" w:rsidRPr="00FF74C9" w:rsidRDefault="00FF74C9" w:rsidP="00FF74C9">
      <w:pPr>
        <w:rPr>
          <w:sz w:val="22"/>
          <w:szCs w:val="22"/>
        </w:rPr>
      </w:pPr>
      <w:r w:rsidRPr="00FF74C9">
        <w:rPr>
          <w:sz w:val="22"/>
          <w:szCs w:val="22"/>
        </w:rPr>
        <w:t>ZO schválili 9 hlasy.</w:t>
      </w:r>
    </w:p>
    <w:p w:rsidR="00FF74C9" w:rsidRPr="00FF74C9" w:rsidRDefault="00FF74C9" w:rsidP="00FF74C9">
      <w:pPr>
        <w:rPr>
          <w:sz w:val="22"/>
          <w:szCs w:val="22"/>
        </w:rPr>
      </w:pPr>
    </w:p>
    <w:p w:rsidR="00FF74C9" w:rsidRPr="00306C00" w:rsidRDefault="00FF74C9" w:rsidP="00FF74C9">
      <w:pPr>
        <w:rPr>
          <w:b/>
          <w:sz w:val="22"/>
          <w:szCs w:val="22"/>
        </w:rPr>
      </w:pPr>
      <w:r w:rsidRPr="00306C00">
        <w:rPr>
          <w:b/>
          <w:sz w:val="22"/>
          <w:szCs w:val="22"/>
        </w:rPr>
        <w:t>5. Rozpočtové opatření č. 8. Viz. příloha.</w:t>
      </w:r>
    </w:p>
    <w:p w:rsidR="00FF74C9" w:rsidRPr="00FF74C9" w:rsidRDefault="00FF74C9" w:rsidP="00FF74C9">
      <w:pPr>
        <w:rPr>
          <w:sz w:val="22"/>
          <w:szCs w:val="22"/>
        </w:rPr>
      </w:pPr>
      <w:r w:rsidRPr="00FF74C9">
        <w:rPr>
          <w:sz w:val="22"/>
          <w:szCs w:val="22"/>
        </w:rPr>
        <w:t>ZO bylo předloženo rozpočtové opatření č. 8.</w:t>
      </w:r>
    </w:p>
    <w:p w:rsidR="00FF74C9" w:rsidRPr="00FF74C9" w:rsidRDefault="00FF74C9" w:rsidP="00FF74C9">
      <w:pPr>
        <w:rPr>
          <w:sz w:val="22"/>
          <w:szCs w:val="22"/>
        </w:rPr>
      </w:pPr>
      <w:r w:rsidRPr="00FF74C9">
        <w:rPr>
          <w:sz w:val="22"/>
          <w:szCs w:val="22"/>
        </w:rPr>
        <w:lastRenderedPageBreak/>
        <w:t>PRO:9</w:t>
      </w:r>
      <w:r w:rsidRPr="00FF74C9">
        <w:rPr>
          <w:sz w:val="22"/>
          <w:szCs w:val="22"/>
        </w:rPr>
        <w:tab/>
      </w:r>
      <w:r w:rsidRPr="00FF74C9">
        <w:rPr>
          <w:sz w:val="22"/>
          <w:szCs w:val="22"/>
        </w:rPr>
        <w:tab/>
        <w:t>PROTI: 0</w:t>
      </w:r>
      <w:r w:rsidRPr="00FF74C9">
        <w:rPr>
          <w:sz w:val="22"/>
          <w:szCs w:val="22"/>
        </w:rPr>
        <w:tab/>
      </w:r>
      <w:r w:rsidRPr="00FF74C9">
        <w:rPr>
          <w:sz w:val="22"/>
          <w:szCs w:val="22"/>
        </w:rPr>
        <w:tab/>
        <w:t>ZDRŽEL SE: 0</w:t>
      </w:r>
    </w:p>
    <w:p w:rsidR="00FF74C9" w:rsidRPr="00FF74C9" w:rsidRDefault="00FF74C9" w:rsidP="00FF74C9">
      <w:pPr>
        <w:rPr>
          <w:sz w:val="22"/>
          <w:szCs w:val="22"/>
        </w:rPr>
      </w:pPr>
      <w:r w:rsidRPr="00FF74C9">
        <w:rPr>
          <w:sz w:val="22"/>
          <w:szCs w:val="22"/>
        </w:rPr>
        <w:t>ZO odsouhlasili 9 hlasy.</w:t>
      </w:r>
    </w:p>
    <w:p w:rsidR="00FF74C9" w:rsidRPr="00FF74C9" w:rsidRDefault="00FF74C9" w:rsidP="00FF74C9">
      <w:pPr>
        <w:rPr>
          <w:sz w:val="22"/>
          <w:szCs w:val="22"/>
        </w:rPr>
      </w:pPr>
    </w:p>
    <w:p w:rsidR="00FF74C9" w:rsidRPr="00306C00" w:rsidRDefault="00FF74C9" w:rsidP="00FF74C9">
      <w:pPr>
        <w:rPr>
          <w:b/>
          <w:sz w:val="22"/>
          <w:szCs w:val="22"/>
        </w:rPr>
      </w:pPr>
      <w:r w:rsidRPr="00306C00">
        <w:rPr>
          <w:b/>
          <w:sz w:val="22"/>
          <w:szCs w:val="22"/>
        </w:rPr>
        <w:t xml:space="preserve">6) Otevření obálek – nabídek na koupě stavebních parcel u MŠ Hejtmánkovice. </w:t>
      </w:r>
    </w:p>
    <w:p w:rsidR="00FF74C9" w:rsidRPr="00FF74C9" w:rsidRDefault="00FF74C9" w:rsidP="00FF74C9">
      <w:pPr>
        <w:rPr>
          <w:sz w:val="22"/>
          <w:szCs w:val="22"/>
        </w:rPr>
      </w:pPr>
      <w:r w:rsidRPr="00FF74C9">
        <w:rPr>
          <w:sz w:val="22"/>
          <w:szCs w:val="22"/>
        </w:rPr>
        <w:t>Stavební parcela č.1  P1 nabídka od pana Martina Klicnara, 323,- Kč / m2.</w:t>
      </w:r>
    </w:p>
    <w:p w:rsidR="00FF74C9" w:rsidRPr="00FF74C9" w:rsidRDefault="00FF74C9" w:rsidP="00FF74C9">
      <w:pPr>
        <w:rPr>
          <w:sz w:val="22"/>
          <w:szCs w:val="22"/>
        </w:rPr>
      </w:pPr>
      <w:r w:rsidRPr="00FF74C9">
        <w:rPr>
          <w:sz w:val="22"/>
          <w:szCs w:val="22"/>
        </w:rPr>
        <w:t>Stavební parcela č.5  P5 nabídka od paní Bc. Romany Volkánové, 250,- Kč / m2.</w:t>
      </w:r>
    </w:p>
    <w:p w:rsidR="00FF74C9" w:rsidRPr="00FF74C9" w:rsidRDefault="00FF74C9" w:rsidP="00FF74C9">
      <w:pPr>
        <w:rPr>
          <w:sz w:val="22"/>
          <w:szCs w:val="22"/>
        </w:rPr>
      </w:pPr>
      <w:r w:rsidRPr="00FF74C9">
        <w:rPr>
          <w:sz w:val="22"/>
          <w:szCs w:val="22"/>
        </w:rPr>
        <w:t>Stavební parcela č.4  P4 nabídka od pana Filipa Szotkowského, 250,- Kč / m2.</w:t>
      </w:r>
    </w:p>
    <w:p w:rsidR="00FF74C9" w:rsidRPr="00FF74C9" w:rsidRDefault="00FF74C9" w:rsidP="00FF74C9">
      <w:pPr>
        <w:rPr>
          <w:sz w:val="22"/>
          <w:szCs w:val="22"/>
        </w:rPr>
      </w:pPr>
      <w:r w:rsidRPr="00FF74C9">
        <w:rPr>
          <w:sz w:val="22"/>
          <w:szCs w:val="22"/>
        </w:rPr>
        <w:t xml:space="preserve">ZO hlasovali o uzavření smluv o prodeji stavebních parcel. </w:t>
      </w:r>
    </w:p>
    <w:p w:rsidR="00FF74C9" w:rsidRPr="00FF74C9" w:rsidRDefault="00FF74C9" w:rsidP="00FF74C9">
      <w:pPr>
        <w:rPr>
          <w:sz w:val="22"/>
          <w:szCs w:val="22"/>
        </w:rPr>
      </w:pPr>
      <w:r w:rsidRPr="00FF74C9">
        <w:rPr>
          <w:sz w:val="22"/>
          <w:szCs w:val="22"/>
        </w:rPr>
        <w:t>PRO:9</w:t>
      </w:r>
      <w:r w:rsidRPr="00FF74C9">
        <w:rPr>
          <w:sz w:val="22"/>
          <w:szCs w:val="22"/>
        </w:rPr>
        <w:tab/>
      </w:r>
      <w:r w:rsidRPr="00FF74C9">
        <w:rPr>
          <w:sz w:val="22"/>
          <w:szCs w:val="22"/>
        </w:rPr>
        <w:tab/>
        <w:t>PROTI: 0</w:t>
      </w:r>
      <w:r w:rsidRPr="00FF74C9">
        <w:rPr>
          <w:sz w:val="22"/>
          <w:szCs w:val="22"/>
        </w:rPr>
        <w:tab/>
      </w:r>
      <w:r w:rsidRPr="00FF74C9">
        <w:rPr>
          <w:sz w:val="22"/>
          <w:szCs w:val="22"/>
        </w:rPr>
        <w:tab/>
        <w:t>ZDRŽEL SE: 0</w:t>
      </w:r>
    </w:p>
    <w:p w:rsidR="004A2A24" w:rsidRDefault="00FF74C9" w:rsidP="00FF74C9">
      <w:pPr>
        <w:rPr>
          <w:sz w:val="22"/>
          <w:szCs w:val="22"/>
        </w:rPr>
      </w:pPr>
      <w:r w:rsidRPr="00FF74C9">
        <w:rPr>
          <w:sz w:val="22"/>
          <w:szCs w:val="22"/>
        </w:rPr>
        <w:t>Zastupitelé odsouhlasili 9 hlasy.</w:t>
      </w:r>
    </w:p>
    <w:p w:rsidR="004A2A24" w:rsidRDefault="004A2A24" w:rsidP="00FB60E4">
      <w:pPr>
        <w:rPr>
          <w:sz w:val="22"/>
          <w:szCs w:val="22"/>
        </w:rPr>
      </w:pPr>
    </w:p>
    <w:p w:rsidR="004A2A24" w:rsidRDefault="004A2A24" w:rsidP="00FB60E4">
      <w:pPr>
        <w:rPr>
          <w:sz w:val="22"/>
          <w:szCs w:val="22"/>
        </w:rPr>
      </w:pPr>
    </w:p>
    <w:p w:rsidR="004A2A24" w:rsidRDefault="004A2A24" w:rsidP="00FB60E4">
      <w:pPr>
        <w:rPr>
          <w:sz w:val="22"/>
          <w:szCs w:val="22"/>
        </w:rPr>
      </w:pPr>
    </w:p>
    <w:p w:rsidR="004A2A24" w:rsidRDefault="004A2A24" w:rsidP="00FB60E4">
      <w:pPr>
        <w:rPr>
          <w:sz w:val="22"/>
          <w:szCs w:val="22"/>
        </w:rPr>
      </w:pPr>
    </w:p>
    <w:p w:rsidR="004A2A24" w:rsidRDefault="004A2A24" w:rsidP="00FB60E4">
      <w:pPr>
        <w:rPr>
          <w:sz w:val="22"/>
          <w:szCs w:val="22"/>
        </w:rPr>
      </w:pPr>
    </w:p>
    <w:p w:rsidR="00FF74C9" w:rsidRDefault="00FF74C9" w:rsidP="00FB60E4">
      <w:pPr>
        <w:rPr>
          <w:sz w:val="22"/>
          <w:szCs w:val="22"/>
        </w:rPr>
      </w:pPr>
    </w:p>
    <w:p w:rsidR="00FF74C9" w:rsidRDefault="00FF74C9" w:rsidP="00FB60E4">
      <w:pPr>
        <w:rPr>
          <w:sz w:val="22"/>
          <w:szCs w:val="22"/>
        </w:rPr>
      </w:pPr>
    </w:p>
    <w:p w:rsidR="00FF74C9" w:rsidRDefault="00FF74C9" w:rsidP="00B2761A">
      <w:pPr>
        <w:pStyle w:val="Zkladntext21"/>
        <w:jc w:val="both"/>
        <w:outlineLvl w:val="0"/>
        <w:rPr>
          <w:b/>
          <w:sz w:val="24"/>
          <w:u w:val="single"/>
        </w:rPr>
      </w:pPr>
    </w:p>
    <w:p w:rsidR="00B2761A" w:rsidRPr="00CC2FD7" w:rsidRDefault="00B2761A" w:rsidP="00B2761A">
      <w:pPr>
        <w:pStyle w:val="Zkladntext21"/>
        <w:jc w:val="both"/>
        <w:rPr>
          <w:sz w:val="24"/>
          <w:u w:val="single"/>
        </w:rPr>
      </w:pPr>
    </w:p>
    <w:p w:rsidR="00B2761A" w:rsidRDefault="00B2761A" w:rsidP="00B2761A">
      <w:pPr>
        <w:pStyle w:val="Zkladntext21"/>
        <w:jc w:val="both"/>
        <w:rPr>
          <w:b/>
          <w:sz w:val="24"/>
          <w:u w:val="single"/>
        </w:rPr>
      </w:pPr>
      <w:r w:rsidRPr="00CC2FD7">
        <w:rPr>
          <w:b/>
          <w:sz w:val="24"/>
          <w:u w:val="single"/>
        </w:rPr>
        <w:t xml:space="preserve">7) </w:t>
      </w:r>
      <w:r>
        <w:rPr>
          <w:b/>
          <w:sz w:val="24"/>
          <w:u w:val="single"/>
        </w:rPr>
        <w:t>Financování a vyúčtování domovních přípojek.</w:t>
      </w:r>
    </w:p>
    <w:p w:rsidR="00B2761A" w:rsidRDefault="00B2761A" w:rsidP="00B2761A">
      <w:pPr>
        <w:pStyle w:val="Zkladntext21"/>
        <w:jc w:val="both"/>
        <w:rPr>
          <w:sz w:val="24"/>
        </w:rPr>
      </w:pPr>
      <w:r w:rsidRPr="00A24008">
        <w:rPr>
          <w:sz w:val="24"/>
        </w:rPr>
        <w:t>Občanům, kteří zaplatili zálohu 780,- Kč na domovní příp</w:t>
      </w:r>
      <w:r>
        <w:rPr>
          <w:sz w:val="24"/>
        </w:rPr>
        <w:t>ojku, bude vrácen přeplatek 200,- Kč. Týká se to občanů, kteří jsou zařazeni do I. kola domovních přípojek. Přeplatek bude vyplacen při vyzvednutí dokumentace na domovní přípojky na OÚ Hejtmánkovice.</w:t>
      </w:r>
    </w:p>
    <w:p w:rsidR="00B2761A" w:rsidRDefault="00B2761A" w:rsidP="00B2761A">
      <w:pPr>
        <w:pStyle w:val="Zkladntext21"/>
        <w:jc w:val="both"/>
        <w:rPr>
          <w:sz w:val="24"/>
        </w:rPr>
      </w:pPr>
      <w:r>
        <w:rPr>
          <w:sz w:val="24"/>
        </w:rPr>
        <w:t>PRO: 9</w:t>
      </w:r>
      <w:r>
        <w:rPr>
          <w:sz w:val="24"/>
        </w:rPr>
        <w:tab/>
        <w:t>PROTI: 0</w:t>
      </w:r>
      <w:r>
        <w:rPr>
          <w:sz w:val="24"/>
        </w:rPr>
        <w:tab/>
      </w:r>
      <w:r>
        <w:rPr>
          <w:sz w:val="24"/>
        </w:rPr>
        <w:tab/>
        <w:t>ZDRŽEL SE: 0</w:t>
      </w:r>
    </w:p>
    <w:p w:rsidR="00B2761A" w:rsidRDefault="00B2761A" w:rsidP="00B2761A">
      <w:pPr>
        <w:pStyle w:val="Zkladntext21"/>
        <w:jc w:val="both"/>
        <w:rPr>
          <w:b/>
          <w:sz w:val="24"/>
        </w:rPr>
      </w:pPr>
      <w:r>
        <w:rPr>
          <w:sz w:val="24"/>
        </w:rPr>
        <w:t>ZO odsouhlasili 9 hlasy.</w:t>
      </w:r>
    </w:p>
    <w:p w:rsidR="00B2761A" w:rsidRDefault="00B2761A" w:rsidP="00B2761A">
      <w:pPr>
        <w:pStyle w:val="Zkladntext21"/>
        <w:jc w:val="both"/>
        <w:rPr>
          <w:b/>
          <w:sz w:val="24"/>
          <w:u w:val="single"/>
        </w:rPr>
      </w:pPr>
    </w:p>
    <w:p w:rsidR="00B2761A" w:rsidRPr="00720804" w:rsidRDefault="00B2761A" w:rsidP="00B2761A">
      <w:pPr>
        <w:pStyle w:val="Zkladntext21"/>
        <w:jc w:val="both"/>
        <w:rPr>
          <w:b/>
          <w:sz w:val="24"/>
          <w:u w:val="single"/>
        </w:rPr>
      </w:pPr>
      <w:r w:rsidRPr="00720804">
        <w:rPr>
          <w:b/>
          <w:sz w:val="24"/>
          <w:u w:val="single"/>
        </w:rPr>
        <w:t>8) Různé.</w:t>
      </w:r>
    </w:p>
    <w:p w:rsidR="00B2761A" w:rsidRDefault="00B2761A" w:rsidP="00B2761A">
      <w:pPr>
        <w:pStyle w:val="Zkladntext21"/>
        <w:jc w:val="both"/>
        <w:rPr>
          <w:sz w:val="24"/>
        </w:rPr>
      </w:pPr>
      <w:r w:rsidRPr="00D4059F">
        <w:rPr>
          <w:b/>
          <w:sz w:val="24"/>
        </w:rPr>
        <w:t xml:space="preserve">a) </w:t>
      </w:r>
      <w:r>
        <w:rPr>
          <w:b/>
          <w:sz w:val="24"/>
        </w:rPr>
        <w:t>Návrh rozpočtového výhledu na období 2014-2016. Viz příloha.</w:t>
      </w:r>
    </w:p>
    <w:p w:rsidR="00B2761A" w:rsidRDefault="00B2761A" w:rsidP="00B2761A">
      <w:pPr>
        <w:pStyle w:val="Zkladntext21"/>
        <w:jc w:val="both"/>
        <w:rPr>
          <w:sz w:val="24"/>
        </w:rPr>
      </w:pPr>
      <w:r>
        <w:rPr>
          <w:sz w:val="24"/>
        </w:rPr>
        <w:t>PRO:9</w:t>
      </w:r>
      <w:r>
        <w:rPr>
          <w:sz w:val="24"/>
        </w:rPr>
        <w:tab/>
      </w:r>
      <w:r>
        <w:rPr>
          <w:sz w:val="24"/>
        </w:rPr>
        <w:tab/>
        <w:t>PROTI: 0</w:t>
      </w:r>
      <w:r>
        <w:rPr>
          <w:sz w:val="24"/>
        </w:rPr>
        <w:tab/>
      </w:r>
      <w:r>
        <w:rPr>
          <w:sz w:val="24"/>
        </w:rPr>
        <w:tab/>
        <w:t>ZDRŽEL SE: 0</w:t>
      </w:r>
    </w:p>
    <w:p w:rsidR="00B2761A" w:rsidRDefault="00B2761A" w:rsidP="00B2761A">
      <w:pPr>
        <w:pStyle w:val="Zkladntext21"/>
        <w:jc w:val="both"/>
        <w:rPr>
          <w:sz w:val="24"/>
        </w:rPr>
      </w:pPr>
      <w:r>
        <w:rPr>
          <w:sz w:val="24"/>
        </w:rPr>
        <w:t>Zastupitelé obce schválili 9 hlasy.</w:t>
      </w:r>
    </w:p>
    <w:p w:rsidR="00B2761A" w:rsidRDefault="00B2761A" w:rsidP="00B2761A">
      <w:pPr>
        <w:pStyle w:val="Zkladntext21"/>
        <w:jc w:val="both"/>
        <w:rPr>
          <w:b/>
          <w:sz w:val="24"/>
        </w:rPr>
      </w:pPr>
    </w:p>
    <w:p w:rsidR="00B2761A" w:rsidRDefault="00B2761A" w:rsidP="00B2761A">
      <w:pPr>
        <w:pStyle w:val="Zkladntext21"/>
        <w:jc w:val="both"/>
        <w:rPr>
          <w:b/>
          <w:sz w:val="24"/>
        </w:rPr>
      </w:pPr>
      <w:r>
        <w:rPr>
          <w:b/>
          <w:sz w:val="24"/>
        </w:rPr>
        <w:t>b</w:t>
      </w:r>
      <w:r w:rsidRPr="006877BB">
        <w:rPr>
          <w:b/>
          <w:sz w:val="24"/>
        </w:rPr>
        <w:t xml:space="preserve">) </w:t>
      </w:r>
      <w:r>
        <w:rPr>
          <w:b/>
          <w:sz w:val="24"/>
        </w:rPr>
        <w:t>Zrušení bodu 7) a) ze zápisu ZO konaného dne 29. 11. 2010.</w:t>
      </w:r>
    </w:p>
    <w:p w:rsidR="00B2761A" w:rsidRPr="00344887" w:rsidRDefault="00B2761A" w:rsidP="00B2761A">
      <w:pPr>
        <w:pStyle w:val="Zkladntext21"/>
        <w:jc w:val="both"/>
        <w:rPr>
          <w:sz w:val="24"/>
        </w:rPr>
      </w:pPr>
      <w:r w:rsidRPr="00344887">
        <w:rPr>
          <w:sz w:val="24"/>
        </w:rPr>
        <w:t>ZO hlasovali o zrušení bodu 7) a) ze Zápisu č. 11/2010/Z11.</w:t>
      </w:r>
    </w:p>
    <w:p w:rsidR="00B2761A" w:rsidRPr="00344887" w:rsidRDefault="00B2761A" w:rsidP="00B2761A">
      <w:pPr>
        <w:pStyle w:val="Zkladntext21"/>
        <w:jc w:val="both"/>
        <w:rPr>
          <w:sz w:val="24"/>
        </w:rPr>
      </w:pPr>
      <w:r w:rsidRPr="00344887">
        <w:rPr>
          <w:sz w:val="24"/>
        </w:rPr>
        <w:lastRenderedPageBreak/>
        <w:t>Pravomoc starosty obce ohledně provádění rozpočtových opatření do výše všech</w:t>
      </w:r>
      <w:r>
        <w:rPr>
          <w:b/>
          <w:sz w:val="24"/>
        </w:rPr>
        <w:t xml:space="preserve"> </w:t>
      </w:r>
      <w:r w:rsidRPr="00344887">
        <w:rPr>
          <w:sz w:val="24"/>
        </w:rPr>
        <w:t>obdržených dotací bez ohledu na částku a ve výdajích do výše 100.000,-</w:t>
      </w:r>
      <w:r>
        <w:rPr>
          <w:sz w:val="24"/>
        </w:rPr>
        <w:t xml:space="preserve"> </w:t>
      </w:r>
      <w:r w:rsidRPr="00344887">
        <w:rPr>
          <w:sz w:val="24"/>
        </w:rPr>
        <w:t>Kč</w:t>
      </w:r>
      <w:r>
        <w:rPr>
          <w:sz w:val="24"/>
        </w:rPr>
        <w:t>.</w:t>
      </w:r>
    </w:p>
    <w:p w:rsidR="00B2761A" w:rsidRDefault="00B2761A" w:rsidP="00B2761A">
      <w:pPr>
        <w:pStyle w:val="Zkladntext21"/>
        <w:jc w:val="both"/>
        <w:rPr>
          <w:sz w:val="24"/>
        </w:rPr>
      </w:pPr>
      <w:r>
        <w:rPr>
          <w:sz w:val="24"/>
        </w:rPr>
        <w:t>PRO:9</w:t>
      </w:r>
      <w:r>
        <w:rPr>
          <w:sz w:val="24"/>
        </w:rPr>
        <w:tab/>
      </w:r>
      <w:r>
        <w:rPr>
          <w:sz w:val="24"/>
        </w:rPr>
        <w:tab/>
        <w:t>PROTI: 0</w:t>
      </w:r>
      <w:r>
        <w:rPr>
          <w:sz w:val="24"/>
        </w:rPr>
        <w:tab/>
      </w:r>
      <w:r>
        <w:rPr>
          <w:sz w:val="24"/>
        </w:rPr>
        <w:tab/>
        <w:t>ZDRŽEL SE: 0</w:t>
      </w:r>
    </w:p>
    <w:p w:rsidR="00B2761A" w:rsidRDefault="00B2761A" w:rsidP="00B2761A">
      <w:pPr>
        <w:pStyle w:val="Zkladntext21"/>
        <w:jc w:val="both"/>
        <w:rPr>
          <w:sz w:val="24"/>
        </w:rPr>
      </w:pPr>
      <w:r>
        <w:rPr>
          <w:sz w:val="24"/>
        </w:rPr>
        <w:t>ZO odsouhlasili zrušení 9 hlasy.</w:t>
      </w:r>
    </w:p>
    <w:p w:rsidR="00B2761A" w:rsidRDefault="00B2761A" w:rsidP="00B2761A">
      <w:pPr>
        <w:pStyle w:val="Zkladntext21"/>
        <w:jc w:val="both"/>
        <w:rPr>
          <w:b/>
          <w:sz w:val="24"/>
        </w:rPr>
      </w:pPr>
    </w:p>
    <w:p w:rsidR="00B2761A" w:rsidRDefault="00B2761A" w:rsidP="00B2761A">
      <w:pPr>
        <w:pStyle w:val="Zkladntext21"/>
        <w:jc w:val="both"/>
        <w:rPr>
          <w:b/>
          <w:sz w:val="24"/>
        </w:rPr>
      </w:pPr>
      <w:r>
        <w:rPr>
          <w:b/>
          <w:sz w:val="24"/>
        </w:rPr>
        <w:t>c</w:t>
      </w:r>
      <w:r w:rsidRPr="006877BB">
        <w:rPr>
          <w:b/>
          <w:sz w:val="24"/>
        </w:rPr>
        <w:t>)</w:t>
      </w:r>
      <w:r>
        <w:rPr>
          <w:b/>
          <w:sz w:val="24"/>
        </w:rPr>
        <w:t xml:space="preserve"> Pravomoce starosty. Viz příloha.</w:t>
      </w:r>
    </w:p>
    <w:p w:rsidR="00B2761A" w:rsidRPr="00AF4B98" w:rsidRDefault="00B2761A" w:rsidP="00B2761A">
      <w:pPr>
        <w:pStyle w:val="Zkladntext21"/>
        <w:jc w:val="both"/>
        <w:rPr>
          <w:sz w:val="24"/>
        </w:rPr>
      </w:pPr>
      <w:r w:rsidRPr="00AF4B98">
        <w:rPr>
          <w:sz w:val="24"/>
        </w:rPr>
        <w:t xml:space="preserve">ZO stanovuje v souladu s § 102 odst. 2 písm. a) zákona č. 128/2000 Sb., o obcích ve znění pozdějších předpisů kompetenci starosty obce k provádění jednotlivých rozpočtových opatření v následujícím rozsahu. </w:t>
      </w:r>
    </w:p>
    <w:p w:rsidR="00B2761A" w:rsidRDefault="00B2761A" w:rsidP="00B2761A">
      <w:pPr>
        <w:pStyle w:val="Zkladntext21"/>
        <w:jc w:val="both"/>
        <w:rPr>
          <w:sz w:val="24"/>
        </w:rPr>
      </w:pPr>
      <w:r>
        <w:rPr>
          <w:sz w:val="24"/>
        </w:rPr>
        <w:t>PRO:9</w:t>
      </w:r>
      <w:r>
        <w:rPr>
          <w:sz w:val="24"/>
        </w:rPr>
        <w:tab/>
      </w:r>
      <w:r>
        <w:rPr>
          <w:sz w:val="24"/>
        </w:rPr>
        <w:tab/>
        <w:t>PROTI: 0</w:t>
      </w:r>
      <w:r>
        <w:rPr>
          <w:sz w:val="24"/>
        </w:rPr>
        <w:tab/>
      </w:r>
      <w:r>
        <w:rPr>
          <w:sz w:val="24"/>
        </w:rPr>
        <w:tab/>
        <w:t>ZDRŽEL SE: 0</w:t>
      </w:r>
    </w:p>
    <w:p w:rsidR="00B2761A" w:rsidRDefault="00B2761A" w:rsidP="00B2761A">
      <w:pPr>
        <w:pStyle w:val="Zkladntext21"/>
        <w:jc w:val="both"/>
        <w:rPr>
          <w:sz w:val="24"/>
        </w:rPr>
      </w:pPr>
      <w:r>
        <w:rPr>
          <w:sz w:val="24"/>
        </w:rPr>
        <w:t>ZO odsouhlasili 9 hlasy.</w:t>
      </w:r>
    </w:p>
    <w:p w:rsidR="00B2761A" w:rsidRDefault="00B2761A" w:rsidP="00B2761A">
      <w:pPr>
        <w:pStyle w:val="Zkladntext21"/>
        <w:jc w:val="both"/>
        <w:rPr>
          <w:b/>
          <w:sz w:val="24"/>
        </w:rPr>
      </w:pPr>
    </w:p>
    <w:p w:rsidR="00B2761A" w:rsidRDefault="00B2761A" w:rsidP="00B2761A">
      <w:pPr>
        <w:pStyle w:val="Zkladntext21"/>
        <w:jc w:val="both"/>
        <w:rPr>
          <w:b/>
          <w:sz w:val="24"/>
        </w:rPr>
      </w:pPr>
      <w:r>
        <w:rPr>
          <w:b/>
          <w:sz w:val="24"/>
        </w:rPr>
        <w:t>d</w:t>
      </w:r>
      <w:r w:rsidRPr="006877BB">
        <w:rPr>
          <w:b/>
          <w:sz w:val="24"/>
        </w:rPr>
        <w:t xml:space="preserve">) </w:t>
      </w:r>
      <w:r>
        <w:rPr>
          <w:b/>
          <w:sz w:val="24"/>
        </w:rPr>
        <w:t>Odkup pozemku p. č. 111/2.</w:t>
      </w:r>
    </w:p>
    <w:p w:rsidR="00B2761A" w:rsidRPr="002F17B3" w:rsidRDefault="00B2761A" w:rsidP="00B2761A">
      <w:pPr>
        <w:pStyle w:val="Zkladntext21"/>
        <w:jc w:val="both"/>
        <w:rPr>
          <w:sz w:val="24"/>
        </w:rPr>
      </w:pPr>
      <w:r w:rsidRPr="002F17B3">
        <w:rPr>
          <w:sz w:val="24"/>
        </w:rPr>
        <w:t xml:space="preserve">ZO projednali odkoupení pozemku p. č. </w:t>
      </w:r>
      <w:r>
        <w:rPr>
          <w:sz w:val="24"/>
        </w:rPr>
        <w:t xml:space="preserve">111/2 </w:t>
      </w:r>
      <w:r w:rsidRPr="002F17B3">
        <w:rPr>
          <w:sz w:val="24"/>
        </w:rPr>
        <w:t>od pana Johanidese</w:t>
      </w:r>
      <w:r>
        <w:rPr>
          <w:sz w:val="24"/>
        </w:rPr>
        <w:t xml:space="preserve">  a paní Renaty Havlíkové za  </w:t>
      </w:r>
      <w:r w:rsidRPr="002F17B3">
        <w:rPr>
          <w:sz w:val="24"/>
        </w:rPr>
        <w:t>10,- Kč / m</w:t>
      </w:r>
      <w:r w:rsidRPr="00437AD4">
        <w:rPr>
          <w:sz w:val="24"/>
          <w:vertAlign w:val="superscript"/>
        </w:rPr>
        <w:t>2</w:t>
      </w:r>
      <w:r w:rsidRPr="002F17B3">
        <w:rPr>
          <w:sz w:val="24"/>
        </w:rPr>
        <w:t>.</w:t>
      </w:r>
    </w:p>
    <w:p w:rsidR="00B2761A" w:rsidRDefault="00B2761A" w:rsidP="00B2761A">
      <w:pPr>
        <w:pStyle w:val="Zkladntext21"/>
        <w:jc w:val="both"/>
        <w:rPr>
          <w:sz w:val="24"/>
        </w:rPr>
      </w:pPr>
      <w:r>
        <w:rPr>
          <w:sz w:val="24"/>
        </w:rPr>
        <w:t xml:space="preserve"> PRO:9</w:t>
      </w:r>
      <w:r>
        <w:rPr>
          <w:sz w:val="24"/>
        </w:rPr>
        <w:tab/>
      </w:r>
      <w:r>
        <w:rPr>
          <w:sz w:val="24"/>
        </w:rPr>
        <w:tab/>
        <w:t>PROTI: 0</w:t>
      </w:r>
      <w:r>
        <w:rPr>
          <w:sz w:val="24"/>
        </w:rPr>
        <w:tab/>
      </w:r>
      <w:r>
        <w:rPr>
          <w:sz w:val="24"/>
        </w:rPr>
        <w:tab/>
        <w:t>ZDRŽEL SE: 0</w:t>
      </w:r>
    </w:p>
    <w:p w:rsidR="00B2761A" w:rsidRDefault="00B2761A" w:rsidP="00B2761A">
      <w:pPr>
        <w:pStyle w:val="Zkladntext21"/>
        <w:jc w:val="both"/>
        <w:rPr>
          <w:sz w:val="24"/>
        </w:rPr>
      </w:pPr>
      <w:r>
        <w:rPr>
          <w:sz w:val="24"/>
        </w:rPr>
        <w:t>ZO odsouhlasili 9 hlasy.</w:t>
      </w:r>
    </w:p>
    <w:p w:rsidR="00B2761A" w:rsidRDefault="00B2761A" w:rsidP="00B2761A">
      <w:pPr>
        <w:pStyle w:val="Zkladntext21"/>
        <w:jc w:val="both"/>
        <w:rPr>
          <w:b/>
          <w:sz w:val="24"/>
        </w:rPr>
      </w:pPr>
    </w:p>
    <w:p w:rsidR="00110062" w:rsidRDefault="00110062" w:rsidP="00B2761A">
      <w:pPr>
        <w:pStyle w:val="Zkladntext21"/>
        <w:jc w:val="both"/>
        <w:rPr>
          <w:b/>
          <w:sz w:val="24"/>
        </w:rPr>
      </w:pPr>
    </w:p>
    <w:p w:rsidR="00B2761A" w:rsidRDefault="00B2761A" w:rsidP="00B2761A">
      <w:pPr>
        <w:pStyle w:val="Zkladntext21"/>
        <w:jc w:val="both"/>
        <w:rPr>
          <w:b/>
          <w:sz w:val="24"/>
        </w:rPr>
      </w:pPr>
      <w:r>
        <w:rPr>
          <w:b/>
          <w:sz w:val="24"/>
        </w:rPr>
        <w:t xml:space="preserve">e) Prodej pozemku p. č. 1675 a odkup pozemků p. č. 1670/2, 1673/3, 1673/2. </w:t>
      </w:r>
    </w:p>
    <w:p w:rsidR="00B2761A" w:rsidRDefault="00B2761A" w:rsidP="00B2761A">
      <w:pPr>
        <w:pStyle w:val="Zkladntext21"/>
        <w:jc w:val="both"/>
        <w:rPr>
          <w:sz w:val="24"/>
        </w:rPr>
      </w:pPr>
      <w:r w:rsidRPr="00A43001">
        <w:rPr>
          <w:sz w:val="24"/>
        </w:rPr>
        <w:t xml:space="preserve">ZO projednali </w:t>
      </w:r>
      <w:r>
        <w:rPr>
          <w:sz w:val="24"/>
        </w:rPr>
        <w:t>prodej pozemku p. č. 1675 ( 85 m</w:t>
      </w:r>
      <w:r w:rsidRPr="00646105">
        <w:rPr>
          <w:sz w:val="24"/>
          <w:vertAlign w:val="superscript"/>
        </w:rPr>
        <w:t>2</w:t>
      </w:r>
      <w:r>
        <w:rPr>
          <w:sz w:val="24"/>
        </w:rPr>
        <w:t xml:space="preserve"> ) panu Petru Hruškovi za 10,- Kč / m</w:t>
      </w:r>
      <w:r w:rsidRPr="003071BA">
        <w:rPr>
          <w:sz w:val="24"/>
          <w:vertAlign w:val="superscript"/>
        </w:rPr>
        <w:t>2</w:t>
      </w:r>
      <w:r>
        <w:rPr>
          <w:sz w:val="24"/>
        </w:rPr>
        <w:t>.</w:t>
      </w:r>
    </w:p>
    <w:p w:rsidR="00B2761A" w:rsidRDefault="00B2761A" w:rsidP="00B2761A">
      <w:pPr>
        <w:pStyle w:val="Zkladntext21"/>
        <w:jc w:val="both"/>
        <w:rPr>
          <w:sz w:val="24"/>
        </w:rPr>
      </w:pPr>
      <w:r>
        <w:rPr>
          <w:sz w:val="24"/>
        </w:rPr>
        <w:t>Dále ZO projednali odkoupení pozemků za 10,- Kč / m</w:t>
      </w:r>
      <w:r w:rsidRPr="00720804">
        <w:rPr>
          <w:sz w:val="24"/>
          <w:vertAlign w:val="superscript"/>
        </w:rPr>
        <w:t>2</w:t>
      </w:r>
      <w:r>
        <w:rPr>
          <w:sz w:val="24"/>
        </w:rPr>
        <w:t xml:space="preserve"> od: </w:t>
      </w:r>
    </w:p>
    <w:p w:rsidR="00B2761A" w:rsidRDefault="00B2761A" w:rsidP="00B2761A">
      <w:pPr>
        <w:pStyle w:val="Zkladntext21"/>
        <w:jc w:val="both"/>
        <w:rPr>
          <w:sz w:val="24"/>
        </w:rPr>
      </w:pPr>
      <w:r>
        <w:rPr>
          <w:sz w:val="24"/>
        </w:rPr>
        <w:t>Pana Otakara Horáka p. č. 1670/2 ( 119 m</w:t>
      </w:r>
      <w:r w:rsidRPr="008735EE">
        <w:rPr>
          <w:sz w:val="24"/>
          <w:vertAlign w:val="superscript"/>
        </w:rPr>
        <w:t>2</w:t>
      </w:r>
      <w:r>
        <w:rPr>
          <w:sz w:val="24"/>
        </w:rPr>
        <w:t xml:space="preserve"> ).</w:t>
      </w:r>
    </w:p>
    <w:p w:rsidR="00B2761A" w:rsidRDefault="00B2761A" w:rsidP="00B2761A">
      <w:pPr>
        <w:pStyle w:val="Zkladntext21"/>
        <w:jc w:val="both"/>
        <w:rPr>
          <w:sz w:val="24"/>
        </w:rPr>
      </w:pPr>
      <w:r>
        <w:rPr>
          <w:sz w:val="24"/>
        </w:rPr>
        <w:t>Pana Václava Cejnara p. č. 1673/3 ( 5 m</w:t>
      </w:r>
      <w:r w:rsidRPr="008735EE">
        <w:rPr>
          <w:sz w:val="24"/>
          <w:vertAlign w:val="superscript"/>
        </w:rPr>
        <w:t xml:space="preserve">2 </w:t>
      </w:r>
      <w:r>
        <w:rPr>
          <w:sz w:val="24"/>
        </w:rPr>
        <w:t>).</w:t>
      </w:r>
    </w:p>
    <w:p w:rsidR="00B2761A" w:rsidRPr="00A43001" w:rsidRDefault="00B2761A" w:rsidP="00B2761A">
      <w:pPr>
        <w:pStyle w:val="Zkladntext21"/>
        <w:jc w:val="both"/>
        <w:rPr>
          <w:sz w:val="24"/>
        </w:rPr>
      </w:pPr>
      <w:r>
        <w:rPr>
          <w:sz w:val="24"/>
        </w:rPr>
        <w:t>Paní Růženy Prouzové  p. č. 1673/2 ( 56 m</w:t>
      </w:r>
      <w:r w:rsidRPr="008735EE">
        <w:rPr>
          <w:sz w:val="24"/>
          <w:vertAlign w:val="superscript"/>
        </w:rPr>
        <w:t>2</w:t>
      </w:r>
      <w:r>
        <w:rPr>
          <w:sz w:val="24"/>
        </w:rPr>
        <w:t xml:space="preserve"> ).</w:t>
      </w:r>
    </w:p>
    <w:p w:rsidR="00B2761A" w:rsidRDefault="00B2761A" w:rsidP="00B2761A">
      <w:pPr>
        <w:pStyle w:val="Zkladntext21"/>
        <w:jc w:val="both"/>
        <w:rPr>
          <w:sz w:val="24"/>
        </w:rPr>
      </w:pPr>
      <w:r>
        <w:rPr>
          <w:sz w:val="24"/>
        </w:rPr>
        <w:t>PRO: 9</w:t>
      </w:r>
      <w:r>
        <w:rPr>
          <w:sz w:val="24"/>
        </w:rPr>
        <w:tab/>
      </w:r>
      <w:r>
        <w:rPr>
          <w:sz w:val="24"/>
        </w:rPr>
        <w:tab/>
        <w:t>PROTI: 0</w:t>
      </w:r>
      <w:r>
        <w:rPr>
          <w:sz w:val="24"/>
        </w:rPr>
        <w:tab/>
      </w:r>
      <w:r>
        <w:rPr>
          <w:sz w:val="24"/>
        </w:rPr>
        <w:tab/>
        <w:t>ZDRŽEL SE: 0</w:t>
      </w:r>
    </w:p>
    <w:p w:rsidR="00B2761A" w:rsidRDefault="00B2761A" w:rsidP="00B2761A">
      <w:pPr>
        <w:pStyle w:val="Zkladntext21"/>
        <w:jc w:val="both"/>
        <w:rPr>
          <w:sz w:val="24"/>
        </w:rPr>
      </w:pPr>
      <w:r>
        <w:rPr>
          <w:sz w:val="24"/>
        </w:rPr>
        <w:t>ZO odsouhlasili 9 hlasy.</w:t>
      </w:r>
    </w:p>
    <w:p w:rsidR="00B2761A" w:rsidRDefault="00B2761A" w:rsidP="00B2761A">
      <w:pPr>
        <w:pStyle w:val="Zkladntext21"/>
        <w:jc w:val="both"/>
        <w:rPr>
          <w:b/>
          <w:sz w:val="24"/>
        </w:rPr>
      </w:pPr>
      <w:r>
        <w:rPr>
          <w:b/>
          <w:sz w:val="24"/>
        </w:rPr>
        <w:t>f</w:t>
      </w:r>
      <w:r w:rsidRPr="006877BB">
        <w:rPr>
          <w:b/>
          <w:sz w:val="24"/>
        </w:rPr>
        <w:t xml:space="preserve">) </w:t>
      </w:r>
      <w:r>
        <w:rPr>
          <w:b/>
          <w:sz w:val="24"/>
        </w:rPr>
        <w:t>Finanční dar.</w:t>
      </w:r>
    </w:p>
    <w:p w:rsidR="00B2761A" w:rsidRDefault="00B2761A" w:rsidP="00B2761A">
      <w:pPr>
        <w:pStyle w:val="Zkladntext21"/>
        <w:jc w:val="both"/>
        <w:rPr>
          <w:sz w:val="24"/>
        </w:rPr>
      </w:pPr>
      <w:r>
        <w:rPr>
          <w:sz w:val="24"/>
        </w:rPr>
        <w:t>Po dohodě s panem Brychem, který se umístil na 1. místě v soutěži o nejlepšího sběrače ve sběru komunálního odpadu za rok 2012, mu obec poskytne finanční dar v hodnotě 5000,- Kč, kterým přispěje výherci ke koupi jízdního kola.</w:t>
      </w:r>
    </w:p>
    <w:p w:rsidR="00B2761A" w:rsidRDefault="00B2761A" w:rsidP="00B2761A">
      <w:pPr>
        <w:pStyle w:val="Zkladntext21"/>
        <w:jc w:val="both"/>
        <w:rPr>
          <w:sz w:val="24"/>
        </w:rPr>
      </w:pPr>
      <w:r>
        <w:rPr>
          <w:sz w:val="24"/>
        </w:rPr>
        <w:t>PRO: 9</w:t>
      </w:r>
      <w:r>
        <w:rPr>
          <w:sz w:val="24"/>
        </w:rPr>
        <w:tab/>
      </w:r>
      <w:r>
        <w:rPr>
          <w:sz w:val="24"/>
        </w:rPr>
        <w:tab/>
        <w:t>PROTI: 0</w:t>
      </w:r>
      <w:r>
        <w:rPr>
          <w:sz w:val="24"/>
        </w:rPr>
        <w:tab/>
      </w:r>
      <w:r>
        <w:rPr>
          <w:sz w:val="24"/>
        </w:rPr>
        <w:tab/>
        <w:t>ZDRŽEL SE: 0</w:t>
      </w:r>
    </w:p>
    <w:p w:rsidR="00B2761A" w:rsidRDefault="00B2761A" w:rsidP="00B2761A">
      <w:pPr>
        <w:pStyle w:val="Zkladntext21"/>
        <w:jc w:val="both"/>
        <w:rPr>
          <w:sz w:val="24"/>
        </w:rPr>
      </w:pPr>
      <w:r>
        <w:rPr>
          <w:sz w:val="24"/>
        </w:rPr>
        <w:lastRenderedPageBreak/>
        <w:t xml:space="preserve">ZO odsouhlasili 9 hlasy. </w:t>
      </w:r>
    </w:p>
    <w:p w:rsidR="00B2761A" w:rsidRDefault="00B2761A" w:rsidP="00B2761A">
      <w:pPr>
        <w:pStyle w:val="Zkladntext21"/>
        <w:jc w:val="both"/>
        <w:rPr>
          <w:sz w:val="24"/>
        </w:rPr>
      </w:pPr>
    </w:p>
    <w:p w:rsidR="00B2761A" w:rsidRDefault="00B2761A" w:rsidP="00B2761A">
      <w:pPr>
        <w:pStyle w:val="Zkladntext21"/>
        <w:jc w:val="both"/>
        <w:rPr>
          <w:b/>
          <w:sz w:val="24"/>
        </w:rPr>
      </w:pPr>
      <w:r>
        <w:rPr>
          <w:b/>
          <w:sz w:val="24"/>
        </w:rPr>
        <w:t>g</w:t>
      </w:r>
      <w:r w:rsidRPr="006877BB">
        <w:rPr>
          <w:b/>
          <w:sz w:val="24"/>
        </w:rPr>
        <w:t xml:space="preserve">) </w:t>
      </w:r>
      <w:r>
        <w:rPr>
          <w:b/>
          <w:sz w:val="24"/>
        </w:rPr>
        <w:t>Nabídka na odkoupení stavební parcely p. č. 810/2.</w:t>
      </w:r>
    </w:p>
    <w:p w:rsidR="00B2761A" w:rsidRDefault="00B2761A" w:rsidP="00B2761A">
      <w:pPr>
        <w:pStyle w:val="Zkladntext21"/>
        <w:jc w:val="both"/>
        <w:rPr>
          <w:sz w:val="24"/>
        </w:rPr>
      </w:pPr>
      <w:r w:rsidRPr="004E5BE0">
        <w:rPr>
          <w:sz w:val="24"/>
        </w:rPr>
        <w:t>ZO projednali nabídku pana Szotkowského na zpětný odkup p. č. 810/2  (1410</w:t>
      </w:r>
      <w:r>
        <w:rPr>
          <w:sz w:val="24"/>
        </w:rPr>
        <w:t xml:space="preserve"> </w:t>
      </w:r>
      <w:r w:rsidRPr="004E5BE0">
        <w:rPr>
          <w:sz w:val="24"/>
        </w:rPr>
        <w:t>m</w:t>
      </w:r>
      <w:r w:rsidRPr="00D43041">
        <w:rPr>
          <w:sz w:val="24"/>
          <w:vertAlign w:val="superscript"/>
        </w:rPr>
        <w:t>2</w:t>
      </w:r>
      <w:r>
        <w:rPr>
          <w:sz w:val="24"/>
          <w:vertAlign w:val="superscript"/>
        </w:rPr>
        <w:t xml:space="preserve"> </w:t>
      </w:r>
      <w:r w:rsidRPr="004E5BE0">
        <w:rPr>
          <w:sz w:val="24"/>
        </w:rPr>
        <w:t xml:space="preserve">) .  </w:t>
      </w:r>
    </w:p>
    <w:p w:rsidR="00B2761A" w:rsidRPr="004E5BE0" w:rsidRDefault="00B2761A" w:rsidP="00B2761A">
      <w:pPr>
        <w:pStyle w:val="Zkladntext21"/>
        <w:jc w:val="both"/>
        <w:rPr>
          <w:sz w:val="24"/>
        </w:rPr>
      </w:pPr>
      <w:r>
        <w:rPr>
          <w:sz w:val="24"/>
        </w:rPr>
        <w:t>ZO hlasovali pro odkoupení pozemku.</w:t>
      </w:r>
    </w:p>
    <w:p w:rsidR="00B2761A" w:rsidRDefault="00B2761A" w:rsidP="00B2761A">
      <w:pPr>
        <w:pStyle w:val="Zkladntext21"/>
        <w:jc w:val="both"/>
        <w:rPr>
          <w:sz w:val="24"/>
        </w:rPr>
      </w:pPr>
      <w:r>
        <w:rPr>
          <w:sz w:val="24"/>
        </w:rPr>
        <w:t>PRO:1</w:t>
      </w:r>
      <w:r>
        <w:rPr>
          <w:sz w:val="24"/>
        </w:rPr>
        <w:tab/>
      </w:r>
      <w:r>
        <w:rPr>
          <w:sz w:val="24"/>
        </w:rPr>
        <w:tab/>
        <w:t>PROTI:6</w:t>
      </w:r>
      <w:r>
        <w:rPr>
          <w:sz w:val="24"/>
        </w:rPr>
        <w:tab/>
      </w:r>
      <w:r>
        <w:rPr>
          <w:sz w:val="24"/>
        </w:rPr>
        <w:tab/>
        <w:t>ZDRŽEL: 2</w:t>
      </w:r>
    </w:p>
    <w:p w:rsidR="00B2761A" w:rsidRDefault="00B2761A" w:rsidP="00B2761A">
      <w:pPr>
        <w:pStyle w:val="Zkladntext21"/>
        <w:jc w:val="both"/>
        <w:outlineLvl w:val="0"/>
        <w:rPr>
          <w:sz w:val="24"/>
        </w:rPr>
      </w:pPr>
      <w:r>
        <w:rPr>
          <w:sz w:val="24"/>
        </w:rPr>
        <w:t>ZO neodsouhlasili 6 hlasy.</w:t>
      </w:r>
    </w:p>
    <w:p w:rsidR="00B2761A" w:rsidRDefault="00B2761A" w:rsidP="00B2761A">
      <w:pPr>
        <w:pStyle w:val="Zkladntext21"/>
        <w:jc w:val="both"/>
        <w:rPr>
          <w:b/>
          <w:sz w:val="24"/>
        </w:rPr>
      </w:pPr>
    </w:p>
    <w:p w:rsidR="00B2761A" w:rsidRDefault="00B2761A" w:rsidP="00B2761A">
      <w:pPr>
        <w:pStyle w:val="Zkladntext21"/>
        <w:jc w:val="both"/>
        <w:rPr>
          <w:b/>
          <w:sz w:val="24"/>
        </w:rPr>
      </w:pPr>
      <w:r w:rsidRPr="00842E62">
        <w:rPr>
          <w:b/>
          <w:sz w:val="24"/>
        </w:rPr>
        <w:t>h) Prodej pozemku p.</w:t>
      </w:r>
      <w:r>
        <w:rPr>
          <w:b/>
          <w:sz w:val="24"/>
        </w:rPr>
        <w:t xml:space="preserve"> </w:t>
      </w:r>
      <w:r w:rsidRPr="00842E62">
        <w:rPr>
          <w:b/>
          <w:sz w:val="24"/>
        </w:rPr>
        <w:t>č. 1658/3.</w:t>
      </w:r>
    </w:p>
    <w:p w:rsidR="00B2761A" w:rsidRPr="00E05DF0" w:rsidRDefault="00B2761A" w:rsidP="00B2761A">
      <w:pPr>
        <w:pStyle w:val="Zkladntext21"/>
        <w:jc w:val="both"/>
        <w:rPr>
          <w:sz w:val="24"/>
        </w:rPr>
      </w:pPr>
      <w:r w:rsidRPr="00E05DF0">
        <w:rPr>
          <w:sz w:val="24"/>
        </w:rPr>
        <w:t>Zájemci o pozemek p.</w:t>
      </w:r>
      <w:r>
        <w:rPr>
          <w:sz w:val="24"/>
        </w:rPr>
        <w:t xml:space="preserve"> </w:t>
      </w:r>
      <w:r w:rsidRPr="00E05DF0">
        <w:rPr>
          <w:sz w:val="24"/>
        </w:rPr>
        <w:t xml:space="preserve">č. 1658/3 mají vyhotovený geometrický plán, OÚ připraví smlouvy k prodeji.  </w:t>
      </w:r>
    </w:p>
    <w:p w:rsidR="00B2761A" w:rsidRDefault="00B2761A" w:rsidP="00B2761A">
      <w:pPr>
        <w:pStyle w:val="Zkladntext21"/>
        <w:jc w:val="both"/>
        <w:rPr>
          <w:sz w:val="24"/>
        </w:rPr>
      </w:pPr>
      <w:r w:rsidRPr="00E05DF0">
        <w:rPr>
          <w:sz w:val="24"/>
        </w:rPr>
        <w:t>ZO vzali na vědomí.</w:t>
      </w:r>
    </w:p>
    <w:p w:rsidR="00B2761A" w:rsidRDefault="00B2761A" w:rsidP="00B2761A">
      <w:pPr>
        <w:pStyle w:val="Zkladntext21"/>
        <w:jc w:val="both"/>
        <w:rPr>
          <w:b/>
          <w:sz w:val="24"/>
        </w:rPr>
      </w:pPr>
    </w:p>
    <w:p w:rsidR="00B2761A" w:rsidRDefault="00B2761A" w:rsidP="00B2761A">
      <w:pPr>
        <w:pStyle w:val="Zkladntext21"/>
        <w:jc w:val="both"/>
        <w:rPr>
          <w:b/>
          <w:sz w:val="24"/>
        </w:rPr>
      </w:pPr>
      <w:r>
        <w:rPr>
          <w:b/>
          <w:sz w:val="24"/>
        </w:rPr>
        <w:t>ch</w:t>
      </w:r>
      <w:r w:rsidRPr="002F17B3">
        <w:rPr>
          <w:b/>
          <w:sz w:val="24"/>
        </w:rPr>
        <w:t>) Nadační fond Hospital Broumov</w:t>
      </w:r>
      <w:r>
        <w:rPr>
          <w:b/>
          <w:sz w:val="24"/>
        </w:rPr>
        <w:t>.</w:t>
      </w:r>
    </w:p>
    <w:p w:rsidR="00B2761A" w:rsidRDefault="00B2761A" w:rsidP="00B2761A">
      <w:pPr>
        <w:pStyle w:val="Zkladntext21"/>
        <w:jc w:val="both"/>
        <w:outlineLvl w:val="0"/>
        <w:rPr>
          <w:sz w:val="24"/>
        </w:rPr>
      </w:pPr>
      <w:r w:rsidRPr="002F17B3">
        <w:rPr>
          <w:sz w:val="24"/>
        </w:rPr>
        <w:t>Žádost o finanční podporu.  ZO navrhli 10.000,- Kč.</w:t>
      </w:r>
    </w:p>
    <w:p w:rsidR="00B2761A" w:rsidRDefault="00B2761A" w:rsidP="00B2761A">
      <w:pPr>
        <w:pStyle w:val="Zkladntext21"/>
        <w:jc w:val="both"/>
        <w:outlineLvl w:val="0"/>
        <w:rPr>
          <w:sz w:val="24"/>
        </w:rPr>
      </w:pPr>
      <w:r>
        <w:rPr>
          <w:sz w:val="24"/>
        </w:rPr>
        <w:t>PRO: 3</w:t>
      </w:r>
      <w:r>
        <w:rPr>
          <w:sz w:val="24"/>
        </w:rPr>
        <w:tab/>
        <w:t>PROTI: 5</w:t>
      </w:r>
      <w:r>
        <w:rPr>
          <w:sz w:val="24"/>
        </w:rPr>
        <w:tab/>
      </w:r>
      <w:r>
        <w:rPr>
          <w:sz w:val="24"/>
        </w:rPr>
        <w:tab/>
        <w:t>ZDRŽEL SE: 1</w:t>
      </w:r>
    </w:p>
    <w:p w:rsidR="00B2761A" w:rsidRDefault="00B2761A" w:rsidP="00B2761A">
      <w:pPr>
        <w:pStyle w:val="Zkladntext21"/>
        <w:jc w:val="both"/>
        <w:outlineLvl w:val="0"/>
        <w:rPr>
          <w:sz w:val="24"/>
        </w:rPr>
      </w:pPr>
      <w:r>
        <w:rPr>
          <w:sz w:val="24"/>
        </w:rPr>
        <w:t>ZO nebylo usnesení přijato.</w:t>
      </w:r>
    </w:p>
    <w:p w:rsidR="006B4C1C" w:rsidRDefault="006B4C1C" w:rsidP="00B2761A">
      <w:pPr>
        <w:pStyle w:val="Zkladntext21"/>
        <w:jc w:val="both"/>
        <w:outlineLvl w:val="0"/>
        <w:rPr>
          <w:sz w:val="24"/>
        </w:rPr>
      </w:pPr>
    </w:p>
    <w:p w:rsidR="006B4C1C" w:rsidRDefault="006B4C1C" w:rsidP="00B2761A">
      <w:pPr>
        <w:pStyle w:val="Zkladntext21"/>
        <w:jc w:val="both"/>
        <w:outlineLvl w:val="0"/>
        <w:rPr>
          <w:sz w:val="24"/>
        </w:rPr>
      </w:pPr>
    </w:p>
    <w:p w:rsidR="00B2761A" w:rsidRPr="00372B66" w:rsidRDefault="00B2761A" w:rsidP="00B2761A">
      <w:pPr>
        <w:pStyle w:val="Zkladntext21"/>
        <w:jc w:val="both"/>
        <w:outlineLvl w:val="0"/>
        <w:rPr>
          <w:b/>
          <w:sz w:val="24"/>
        </w:rPr>
      </w:pPr>
      <w:r>
        <w:rPr>
          <w:b/>
          <w:sz w:val="24"/>
        </w:rPr>
        <w:t>i</w:t>
      </w:r>
      <w:r w:rsidRPr="00372B66">
        <w:rPr>
          <w:b/>
          <w:sz w:val="24"/>
        </w:rPr>
        <w:t>) Finanční dar.</w:t>
      </w:r>
    </w:p>
    <w:p w:rsidR="00B2761A" w:rsidRDefault="00B2761A" w:rsidP="00B2761A">
      <w:pPr>
        <w:pStyle w:val="Zkladntext21"/>
        <w:jc w:val="both"/>
        <w:outlineLvl w:val="0"/>
        <w:rPr>
          <w:sz w:val="24"/>
        </w:rPr>
      </w:pPr>
      <w:r>
        <w:rPr>
          <w:sz w:val="24"/>
        </w:rPr>
        <w:t>ZO hlasovali o přijetí finančního daru 3000,- Kč od pana Josefa Flouska pro MŠ Hejtmánkovice.</w:t>
      </w:r>
    </w:p>
    <w:p w:rsidR="00B2761A" w:rsidRDefault="00B2761A" w:rsidP="00B2761A">
      <w:pPr>
        <w:pStyle w:val="Zkladntext21"/>
        <w:jc w:val="both"/>
        <w:outlineLvl w:val="0"/>
        <w:rPr>
          <w:sz w:val="24"/>
        </w:rPr>
      </w:pPr>
      <w:r>
        <w:rPr>
          <w:sz w:val="24"/>
        </w:rPr>
        <w:t>PRO: 9</w:t>
      </w:r>
      <w:r>
        <w:rPr>
          <w:sz w:val="24"/>
        </w:rPr>
        <w:tab/>
        <w:t>PROTI: 0</w:t>
      </w:r>
      <w:r>
        <w:rPr>
          <w:sz w:val="24"/>
        </w:rPr>
        <w:tab/>
      </w:r>
      <w:r>
        <w:rPr>
          <w:sz w:val="24"/>
        </w:rPr>
        <w:tab/>
        <w:t>ZDRŽEL SE: 0</w:t>
      </w:r>
    </w:p>
    <w:p w:rsidR="00B2761A" w:rsidRDefault="00B2761A" w:rsidP="00B2761A">
      <w:pPr>
        <w:pStyle w:val="Zkladntext21"/>
        <w:jc w:val="both"/>
        <w:outlineLvl w:val="0"/>
        <w:rPr>
          <w:sz w:val="24"/>
        </w:rPr>
      </w:pPr>
      <w:r>
        <w:rPr>
          <w:sz w:val="24"/>
        </w:rPr>
        <w:t>ZO odsouhlasili 9 hlasy.</w:t>
      </w:r>
    </w:p>
    <w:p w:rsidR="00B2761A" w:rsidRDefault="00B2761A" w:rsidP="00B2761A">
      <w:pPr>
        <w:pStyle w:val="Zkladntext21"/>
        <w:jc w:val="both"/>
        <w:outlineLvl w:val="0"/>
        <w:rPr>
          <w:sz w:val="24"/>
        </w:rPr>
      </w:pPr>
    </w:p>
    <w:p w:rsidR="00B2761A" w:rsidRDefault="00B2761A" w:rsidP="00B2761A">
      <w:pPr>
        <w:pStyle w:val="Zkladntext21"/>
        <w:jc w:val="both"/>
        <w:outlineLvl w:val="0"/>
        <w:rPr>
          <w:b/>
          <w:sz w:val="24"/>
        </w:rPr>
      </w:pPr>
      <w:r>
        <w:rPr>
          <w:b/>
          <w:sz w:val="24"/>
        </w:rPr>
        <w:t>j</w:t>
      </w:r>
      <w:r w:rsidRPr="00372B66">
        <w:rPr>
          <w:b/>
          <w:sz w:val="24"/>
        </w:rPr>
        <w:t xml:space="preserve">) </w:t>
      </w:r>
      <w:r>
        <w:rPr>
          <w:b/>
          <w:sz w:val="24"/>
        </w:rPr>
        <w:t xml:space="preserve">Nabídky na dodavatele stavebních prací. </w:t>
      </w:r>
    </w:p>
    <w:p w:rsidR="00B2761A" w:rsidRDefault="00B2761A" w:rsidP="00B2761A">
      <w:pPr>
        <w:pStyle w:val="Zkladntext21"/>
        <w:jc w:val="both"/>
        <w:outlineLvl w:val="0"/>
        <w:rPr>
          <w:sz w:val="24"/>
        </w:rPr>
      </w:pPr>
      <w:r>
        <w:rPr>
          <w:sz w:val="24"/>
        </w:rPr>
        <w:t>Výběrová komise doporučila ZO přijmout nejnižší nabídku na dodavatele stavebních prací. Vybraná firma provede vyasfaltování části zadní cesty (to je od Šefránků po MŠ Hejtmánkovice).</w:t>
      </w:r>
    </w:p>
    <w:p w:rsidR="00B2761A" w:rsidRDefault="00B2761A" w:rsidP="00B2761A">
      <w:pPr>
        <w:pStyle w:val="Zkladntext21"/>
        <w:jc w:val="both"/>
        <w:outlineLvl w:val="0"/>
        <w:rPr>
          <w:sz w:val="24"/>
        </w:rPr>
      </w:pPr>
      <w:r>
        <w:rPr>
          <w:sz w:val="24"/>
        </w:rPr>
        <w:t>Firma: STRABAG a.s., Hradec Králové</w:t>
      </w:r>
      <w:r>
        <w:rPr>
          <w:sz w:val="24"/>
        </w:rPr>
        <w:tab/>
      </w:r>
      <w:r>
        <w:rPr>
          <w:sz w:val="24"/>
        </w:rPr>
        <w:tab/>
      </w:r>
      <w:r>
        <w:rPr>
          <w:sz w:val="24"/>
        </w:rPr>
        <w:tab/>
        <w:t>880.500,- Kč</w:t>
      </w:r>
    </w:p>
    <w:p w:rsidR="00B2761A" w:rsidRDefault="00B2761A" w:rsidP="00B2761A">
      <w:pPr>
        <w:pStyle w:val="Zkladntext21"/>
        <w:jc w:val="both"/>
        <w:outlineLvl w:val="0"/>
        <w:rPr>
          <w:sz w:val="24"/>
        </w:rPr>
      </w:pPr>
      <w:r>
        <w:rPr>
          <w:sz w:val="24"/>
        </w:rPr>
        <w:tab/>
        <w:t>SVOBODA</w:t>
      </w:r>
      <w:r w:rsidRPr="005C291B">
        <w:rPr>
          <w:sz w:val="20"/>
          <w:szCs w:val="20"/>
        </w:rPr>
        <w:t>-dopravní a inženýrské stavby, a.s. Meziměstí</w:t>
      </w:r>
      <w:r w:rsidRPr="005D3061">
        <w:rPr>
          <w:sz w:val="18"/>
          <w:szCs w:val="18"/>
        </w:rPr>
        <w:t xml:space="preserve">  </w:t>
      </w:r>
      <w:r>
        <w:rPr>
          <w:sz w:val="16"/>
          <w:szCs w:val="16"/>
        </w:rPr>
        <w:tab/>
      </w:r>
      <w:r w:rsidRPr="005D3061">
        <w:rPr>
          <w:sz w:val="24"/>
        </w:rPr>
        <w:t xml:space="preserve">998.445,- Kč </w:t>
      </w:r>
      <w:r w:rsidRPr="005D3061">
        <w:rPr>
          <w:sz w:val="24"/>
        </w:rPr>
        <w:tab/>
      </w:r>
    </w:p>
    <w:p w:rsidR="00B2761A" w:rsidRDefault="00B2761A" w:rsidP="00B2761A">
      <w:pPr>
        <w:pStyle w:val="Zkladntext21"/>
        <w:jc w:val="both"/>
        <w:outlineLvl w:val="0"/>
        <w:rPr>
          <w:sz w:val="24"/>
        </w:rPr>
      </w:pPr>
      <w:r>
        <w:rPr>
          <w:sz w:val="24"/>
        </w:rPr>
        <w:tab/>
        <w:t>COLAS CZ, a.s. Praha</w:t>
      </w:r>
      <w:r>
        <w:rPr>
          <w:sz w:val="24"/>
        </w:rPr>
        <w:tab/>
      </w:r>
      <w:r>
        <w:rPr>
          <w:sz w:val="24"/>
        </w:rPr>
        <w:tab/>
      </w:r>
      <w:r>
        <w:rPr>
          <w:sz w:val="24"/>
        </w:rPr>
        <w:tab/>
      </w:r>
      <w:r>
        <w:rPr>
          <w:sz w:val="24"/>
        </w:rPr>
        <w:tab/>
        <w:t>1.295.100,- Kč</w:t>
      </w:r>
    </w:p>
    <w:p w:rsidR="00B2761A" w:rsidRDefault="00B2761A" w:rsidP="00B2761A">
      <w:pPr>
        <w:pStyle w:val="Zkladntext21"/>
        <w:jc w:val="both"/>
        <w:outlineLvl w:val="0"/>
        <w:rPr>
          <w:sz w:val="24"/>
        </w:rPr>
      </w:pPr>
      <w:r>
        <w:rPr>
          <w:sz w:val="24"/>
        </w:rPr>
        <w:t>ZO byla doporučena firma STRABAG a.s., Hradec Králové.</w:t>
      </w:r>
    </w:p>
    <w:p w:rsidR="00B2761A" w:rsidRDefault="00B2761A" w:rsidP="00B2761A">
      <w:pPr>
        <w:pStyle w:val="Zkladntext21"/>
        <w:jc w:val="both"/>
        <w:outlineLvl w:val="0"/>
        <w:rPr>
          <w:sz w:val="24"/>
        </w:rPr>
      </w:pPr>
      <w:r>
        <w:rPr>
          <w:sz w:val="24"/>
        </w:rPr>
        <w:t>PRO: 9</w:t>
      </w:r>
      <w:r>
        <w:rPr>
          <w:sz w:val="24"/>
        </w:rPr>
        <w:tab/>
        <w:t>PROTI: 0</w:t>
      </w:r>
      <w:r>
        <w:rPr>
          <w:sz w:val="24"/>
        </w:rPr>
        <w:tab/>
      </w:r>
      <w:r>
        <w:rPr>
          <w:sz w:val="24"/>
        </w:rPr>
        <w:tab/>
        <w:t>ZDRŽEL SE: 0</w:t>
      </w:r>
    </w:p>
    <w:p w:rsidR="00B2761A" w:rsidRPr="002F17B3" w:rsidRDefault="00B2761A" w:rsidP="00B2761A">
      <w:pPr>
        <w:pStyle w:val="Zkladntext21"/>
        <w:jc w:val="both"/>
        <w:outlineLvl w:val="0"/>
        <w:rPr>
          <w:sz w:val="24"/>
        </w:rPr>
      </w:pPr>
      <w:r>
        <w:rPr>
          <w:sz w:val="24"/>
        </w:rPr>
        <w:t>ZO odsouhlasili 9 hlasy.</w:t>
      </w:r>
    </w:p>
    <w:p w:rsidR="00B2761A" w:rsidRPr="002F17B3" w:rsidRDefault="00B2761A" w:rsidP="00B2761A">
      <w:pPr>
        <w:pStyle w:val="Zkladntext21"/>
        <w:jc w:val="both"/>
        <w:outlineLvl w:val="0"/>
        <w:rPr>
          <w:sz w:val="24"/>
        </w:rPr>
      </w:pPr>
    </w:p>
    <w:p w:rsidR="00B2761A" w:rsidRDefault="00B2761A" w:rsidP="00B2761A">
      <w:pPr>
        <w:pStyle w:val="Zkladntext21"/>
        <w:jc w:val="both"/>
        <w:outlineLvl w:val="0"/>
        <w:rPr>
          <w:b/>
          <w:sz w:val="24"/>
          <w:u w:val="single"/>
        </w:rPr>
      </w:pPr>
      <w:r>
        <w:rPr>
          <w:b/>
          <w:sz w:val="24"/>
          <w:u w:val="single"/>
        </w:rPr>
        <w:t>7. Diskuse</w:t>
      </w:r>
    </w:p>
    <w:p w:rsidR="00B2761A" w:rsidRDefault="00B2761A" w:rsidP="00B2761A">
      <w:pPr>
        <w:pStyle w:val="Zkladntext21"/>
        <w:jc w:val="both"/>
        <w:rPr>
          <w:sz w:val="24"/>
        </w:rPr>
      </w:pPr>
      <w:r>
        <w:rPr>
          <w:sz w:val="24"/>
        </w:rPr>
        <w:t>Diskuze byla vedena k jednotlivým bodům při jejich projednávání.</w:t>
      </w:r>
    </w:p>
    <w:p w:rsidR="00B2761A" w:rsidRDefault="00B2761A" w:rsidP="00B2761A">
      <w:pPr>
        <w:pStyle w:val="Zkladntext21"/>
        <w:jc w:val="both"/>
        <w:rPr>
          <w:b/>
          <w:sz w:val="24"/>
          <w:u w:val="single"/>
        </w:rPr>
      </w:pPr>
      <w:r>
        <w:rPr>
          <w:b/>
          <w:sz w:val="24"/>
          <w:u w:val="single"/>
        </w:rPr>
        <w:t>8. Závěr</w:t>
      </w:r>
    </w:p>
    <w:p w:rsidR="00B2761A" w:rsidRDefault="00B2761A" w:rsidP="00B2761A">
      <w:pPr>
        <w:pStyle w:val="Zkladntext2"/>
        <w:jc w:val="both"/>
        <w:rPr>
          <w:sz w:val="24"/>
        </w:rPr>
      </w:pPr>
      <w:r>
        <w:rPr>
          <w:sz w:val="24"/>
        </w:rPr>
        <w:t>Pan starosta se rozloučil s přítomnými a ukončil zasedání ZO v  19:00 hodin.</w:t>
      </w:r>
    </w:p>
    <w:p w:rsidR="00FB60E4" w:rsidRDefault="00FB60E4" w:rsidP="00FB60E4">
      <w:pPr>
        <w:rPr>
          <w:b/>
        </w:rPr>
      </w:pPr>
    </w:p>
    <w:p w:rsidR="00B2761A" w:rsidRDefault="00B2761A" w:rsidP="00FB60E4">
      <w:pPr>
        <w:rPr>
          <w:b/>
        </w:rPr>
      </w:pPr>
    </w:p>
    <w:p w:rsidR="00AE7A12" w:rsidRDefault="006D0D98" w:rsidP="00FB60E4">
      <w:pPr>
        <w:rPr>
          <w:b/>
        </w:rPr>
      </w:pPr>
      <w:r>
        <w:rPr>
          <w:b/>
        </w:rPr>
        <w:pict>
          <v:shape id="_x0000_i1025" type="#_x0000_t136" style="width:5in;height:31.5pt" fillcolor="#4f81bd [3204]" strokecolor="black [3213]">
            <v:shadow color="#868686"/>
            <v:textpath style="font-family:&quot;Arial Black&quot;;v-text-kern:t" trim="t" fitpath="t" string="Odpadové hospodářství"/>
          </v:shape>
        </w:pict>
      </w:r>
    </w:p>
    <w:p w:rsidR="00AE7A12" w:rsidRDefault="00AE7A12" w:rsidP="00FB60E4">
      <w:pPr>
        <w:rPr>
          <w:b/>
        </w:rPr>
      </w:pPr>
      <w:r>
        <w:rPr>
          <w:b/>
        </w:rPr>
        <w:t xml:space="preserve">     V letošním roce bude nadále probíhat sběr a svoz vytříděných pet lahví a tetra packů. </w:t>
      </w:r>
    </w:p>
    <w:p w:rsidR="00AE7A12" w:rsidRDefault="00AE7A12" w:rsidP="00FB60E4">
      <w:pPr>
        <w:rPr>
          <w:b/>
        </w:rPr>
      </w:pPr>
      <w:r>
        <w:rPr>
          <w:b/>
        </w:rPr>
        <w:t xml:space="preserve">     Žádáme občany, pokud odevzdají sběr do sběren druhotných </w:t>
      </w:r>
      <w:r w:rsidR="00110062">
        <w:rPr>
          <w:b/>
        </w:rPr>
        <w:t>surovin, aby potvrzení o odevzdá</w:t>
      </w:r>
      <w:r>
        <w:rPr>
          <w:b/>
        </w:rPr>
        <w:t>ní a množství toh</w:t>
      </w:r>
      <w:r w:rsidR="00110062">
        <w:rPr>
          <w:b/>
        </w:rPr>
        <w:t xml:space="preserve">oto sběru předali </w:t>
      </w:r>
      <w:r>
        <w:rPr>
          <w:b/>
        </w:rPr>
        <w:t xml:space="preserve"> na OÚ. Tento doklad bude sloužit k navýšení koeficientu obce při hodnocení  a zprůměrování výsledku sběru na jednoho občana.</w:t>
      </w:r>
    </w:p>
    <w:p w:rsidR="00B2761A" w:rsidRDefault="00AE7A12" w:rsidP="00FB60E4">
      <w:pPr>
        <w:rPr>
          <w:b/>
        </w:rPr>
      </w:pPr>
      <w:r>
        <w:rPr>
          <w:b/>
        </w:rPr>
        <w:t xml:space="preserve">     Upoz</w:t>
      </w:r>
      <w:r w:rsidR="00110062">
        <w:rPr>
          <w:b/>
        </w:rPr>
        <w:t>or</w:t>
      </w:r>
      <w:r>
        <w:rPr>
          <w:b/>
        </w:rPr>
        <w:t>ňujeme občany, že je nutné dodržovat třídění odpadů na sběrných dvorech.</w:t>
      </w:r>
    </w:p>
    <w:p w:rsidR="00B2761A" w:rsidRDefault="00B2761A" w:rsidP="00FB60E4">
      <w:pPr>
        <w:rPr>
          <w:b/>
        </w:rPr>
      </w:pPr>
    </w:p>
    <w:p w:rsidR="00802C0A" w:rsidRDefault="00802C0A" w:rsidP="00802C0A">
      <w:pPr>
        <w:rPr>
          <w:sz w:val="22"/>
          <w:szCs w:val="22"/>
        </w:rPr>
      </w:pPr>
    </w:p>
    <w:p w:rsidR="00802C0A" w:rsidRPr="00FB60E4" w:rsidRDefault="00802C0A" w:rsidP="00802C0A">
      <w:pPr>
        <w:rPr>
          <w:sz w:val="22"/>
          <w:szCs w:val="22"/>
        </w:rPr>
      </w:pPr>
      <w:r w:rsidRPr="00FB60E4">
        <w:rPr>
          <w:sz w:val="22"/>
          <w:szCs w:val="22"/>
        </w:rPr>
        <w:t>Vážení hasiči, hasičky, vážení hosté,</w:t>
      </w:r>
    </w:p>
    <w:p w:rsidR="00802C0A" w:rsidRPr="00FF74C9" w:rsidRDefault="00802C0A" w:rsidP="00802C0A">
      <w:pPr>
        <w:rPr>
          <w:sz w:val="22"/>
          <w:szCs w:val="22"/>
        </w:rPr>
      </w:pPr>
      <w:r>
        <w:rPr>
          <w:noProof/>
          <w:sz w:val="22"/>
          <w:szCs w:val="22"/>
        </w:rPr>
        <w:drawing>
          <wp:anchor distT="0" distB="0" distL="114300" distR="114300" simplePos="0" relativeHeight="251675648" behindDoc="1" locked="0" layoutInCell="1" allowOverlap="1" wp14:anchorId="498401A8" wp14:editId="6840618C">
            <wp:simplePos x="0" y="0"/>
            <wp:positionH relativeFrom="column">
              <wp:posOffset>-142240</wp:posOffset>
            </wp:positionH>
            <wp:positionV relativeFrom="paragraph">
              <wp:posOffset>-323850</wp:posOffset>
            </wp:positionV>
            <wp:extent cx="969645" cy="971550"/>
            <wp:effectExtent l="19050" t="0" r="1905" b="0"/>
            <wp:wrapTight wrapText="bothSides">
              <wp:wrapPolygon edited="0">
                <wp:start x="-424" y="0"/>
                <wp:lineTo x="-424" y="21176"/>
                <wp:lineTo x="21642" y="21176"/>
                <wp:lineTo x="21642" y="0"/>
                <wp:lineTo x="-424" y="0"/>
              </wp:wrapPolygon>
            </wp:wrapTight>
            <wp:docPr id="3" name="imgHvThumb" descr="Zobrazit podrobno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HvThumb" descr="Zobrazit podrobnosti"/>
                    <pic:cNvPicPr>
                      <a:picLocks noChangeAspect="1" noChangeArrowheads="1"/>
                    </pic:cNvPicPr>
                  </pic:nvPicPr>
                  <pic:blipFill>
                    <a:blip r:embed="rId14"/>
                    <a:srcRect/>
                    <a:stretch>
                      <a:fillRect/>
                    </a:stretch>
                  </pic:blipFill>
                  <pic:spPr bwMode="auto">
                    <a:xfrm>
                      <a:off x="0" y="0"/>
                      <a:ext cx="969645" cy="971550"/>
                    </a:xfrm>
                    <a:prstGeom prst="rect">
                      <a:avLst/>
                    </a:prstGeom>
                    <a:noFill/>
                    <a:ln w="9525">
                      <a:noFill/>
                      <a:miter lim="800000"/>
                      <a:headEnd/>
                      <a:tailEnd/>
                    </a:ln>
                  </pic:spPr>
                </pic:pic>
              </a:graphicData>
            </a:graphic>
          </wp:anchor>
        </w:drawing>
      </w:r>
      <w:r w:rsidRPr="00FB60E4">
        <w:rPr>
          <w:sz w:val="22"/>
          <w:szCs w:val="22"/>
        </w:rPr>
        <w:t xml:space="preserve">dovolte mi, abych Vás seznámil s činností naší jednotky v roce 2012, která byla jako každý rok různorodá. Zúčastnili jsme se jak pracovních, tak i sportovních a společenských akcí.   </w:t>
      </w:r>
      <w:r w:rsidRPr="00FB60E4">
        <w:rPr>
          <w:sz w:val="22"/>
          <w:szCs w:val="22"/>
        </w:rPr>
        <w:br/>
      </w:r>
      <w:r w:rsidRPr="00FB60E4">
        <w:rPr>
          <w:sz w:val="22"/>
          <w:szCs w:val="22"/>
        </w:rPr>
        <w:tab/>
        <w:t>Březen jsme zahájili úklidem kulturního domu po malování, čímž jsme odstartovali pracovní činnost naší jednotky. Dále pokračovala školení, která se uskutečnila 2. a 30. března na sále v Martínkovicích, kde prvním tématem bylo „Nebezpečí při požáru“ a druhým „Cvičební řád jednotek PO“. Součástí těchto školení byla jak teoretická, tak i praktická ukázka. Poslední týden v dubnu se Lukáš Seidl a Miroslav Remeš ml. úspěšně zúčastnili „Základního kursu hasiče“ ve Velkém Poříčí a Jaroslav Horák kursu rozhodčího. Petr Myšák připravil naší hasičskou Avii na technickou prohlídku, což bylo tentokrát kvůli opravě brzdícího systému náročnější. Na podzim jsme uklízeli a drtili klestí v obecním lese. Na závěr se konalo školení okrsku, které uspořádal jeho velitel p. Šubrt. Byli jsme v</w:t>
      </w:r>
      <w:r>
        <w:rPr>
          <w:sz w:val="22"/>
          <w:szCs w:val="22"/>
        </w:rPr>
        <w:t xml:space="preserve">šak nuceni se z něho omluvit. </w:t>
      </w:r>
      <w:r w:rsidRPr="00FB60E4">
        <w:rPr>
          <w:sz w:val="22"/>
          <w:szCs w:val="22"/>
        </w:rPr>
        <w:t xml:space="preserve">Zúčastnili jsme se také osmi požárních soutěží, které považujeme za hlavní součást sportovní činnosti našeho sboru. Obě naše družstva se 5. května </w:t>
      </w:r>
      <w:r w:rsidRPr="00FB60E4">
        <w:rPr>
          <w:sz w:val="22"/>
          <w:szCs w:val="22"/>
        </w:rPr>
        <w:lastRenderedPageBreak/>
        <w:t xml:space="preserve">vydala na soutěž „O pohár starostky obce Křinice“. Jak mužům, tak i ženám, u kterých si odbyla svoji premiéru Míša Soulková, se zde podařilo vyhrát. O čtrnáct dní déle 19. května jsme se za příznivého počasí zúčastnili soutěže „O pohár starosty obce Božanov“, kde místní jednotka SDH představila svůj nový hasičský vůz na podvozku Citroën. V samotné soutěži se ženy umístily na třetím místě a muži, se kterými se poprvé představil Miroslav Remeš ml. opět na místě prvním. Soutěže „O pohár starosty“ na domácím území jsme se dočkali 9. června. Při zahajovacím nástupu jsme minutou ticha uctili památku Bohouše Myšáka, který nás právě po domácí soutěži v minulém roce nečekaně opustil. Poté jsme zahájili požární útoky, které byly tentokrát obohaceny o slalom mezi tyčemi po startu. Tento slalom podstoupili jak ženy, tak muži, kteří navíc celý útok prováděli v pracovních rukavicích. I přes tyto překážky byly součty časů našich družstev nejlepší a opět jsme vybojovali dvě první místa. Po skončení poháru a vyhlášení výsledků se ještě uskutečnila soutěž okrsku, která však zahrnovala už jen jeden útok. V tom naše ženy o zvítězily před ženami z Božanova. Muži skončili na třetím místě, přičemž první místo obsadilo družstvo Veba 01.  Dne 16. června se uskutečnila soutěž „O pohár starosty obce Broumov“ na hřišti Masarykovy základní školy. Do ženského klání se zapojila čtyři družstva. Svou premiéru si zde odběhly ženy z Broumova, ale na vítězství našich žen to nic nezměnilo. Mužům se zde však nedařilo. Na rychlo domluvená taktika v prvním kole se nám nevyplatila a i s nejlepším časem kola druhého náš součet nestačil na lepší než sedmé místo. 23. června jely ženy na soutěž konanou </w:t>
      </w:r>
      <w:r w:rsidRPr="00FF74C9">
        <w:rPr>
          <w:sz w:val="22"/>
          <w:szCs w:val="22"/>
        </w:rPr>
        <w:t xml:space="preserve">pod rožmitálským vysílačem, kde v konkurenci čtyř družstev vybojovaly opět první místo. Další soutěž se konala 14. července v Martínkovicích na chatě Pod Korunou. Zde byl start také neobvyklý, jelikož se startovalo z kovové konstrukce, která měla připomínat kabinu hasičského vozu. Ženy zde již tradičně zvítězily. Vše by proběhlo „podle plánu“ a zvítězili by i muži, kdyby závist a nátlak ostatních družstev nedonutil rozhodčí nás diskvalifikovat. Jako důvod bylo uvedeno špatné spojení savice se strojem a my jsme se museli spokojit s posledním místem. Poprvé za pět let jsme ze soutěže odjížděli hodně naštvaní a ukřivdění. Předposlední soutěž uplynulého roku byla „O pohár personálního ředitele Veba a.s.“, která se konala v Olivětíně. Zde jsme si opět brousili zuby na zlato a to i přesto, že nám s útokem musel nečekaně vypomoci „náš“ rozhodčí a časoměřič Jarda Horák. Dalšími favority bylo domácí družstvo Veba 01, kterému se však první kolo nezdařilo. Byli zrazeni nadupaným strojem PS 12, jemuž se během útoku rozsypal motor na kusy. My jsme ovšem této chyby nevyužili a kvůli utopenému koši v kádi při druhém útoku jsme na vytoužené zlato opět nedosáhli. Čest Hejtmánkovic tedy znovu zůstala v rukách žen, které nezaváhaly a prvním místem ji zachránily. Další soutěž se konala 8. září v Jetřichově. Ani </w:t>
      </w:r>
      <w:r w:rsidRPr="00FF74C9">
        <w:rPr>
          <w:sz w:val="22"/>
          <w:szCs w:val="22"/>
        </w:rPr>
        <w:lastRenderedPageBreak/>
        <w:t>přes únavu způsobenou ranní brigádou jsme nepomyslili na naší neúčast a ve smíšené sestavě jsme vyrazili do Jetřichova. Rozprouděná krev nám napomohla k dalšímu vítězství, čímž jsme si vybojovali hořkou odměnu v podobě sudu piva, kterou jsme zakončili sportovní činnost v loňském roce.</w:t>
      </w:r>
    </w:p>
    <w:p w:rsidR="00802C0A" w:rsidRPr="00FF74C9" w:rsidRDefault="00802C0A" w:rsidP="00802C0A">
      <w:pPr>
        <w:rPr>
          <w:sz w:val="22"/>
          <w:szCs w:val="22"/>
        </w:rPr>
      </w:pPr>
      <w:r w:rsidRPr="00FF74C9">
        <w:rPr>
          <w:sz w:val="22"/>
          <w:szCs w:val="22"/>
        </w:rPr>
        <w:tab/>
        <w:t xml:space="preserve">Jako poslední bych chtěl zmínit akce společenské. V únoru se konal tradiční průvod masek v čele s naší hasičskou Avií. Dále jsme se zúčastnili dvou dětských dnů. První se konal jako obvykle v červnu a druhý poněkud netradičně v září, pod záštitou paní Horníkové. Ti z nás, kteří mají rádi cyklistiku, se mohli zúčastnit závodu „Okolo Broumova“, na jehož pořádání jsme se také podíleli, nebo s námi mohli vyrazit na vyjížďku starých kol. Osmý ročník HANAKO se již tradičně neobešel bez vtipných soutěží a originálního oblečení, které tento rok nesmělo mít jinou, než zelenou barvu. </w:t>
      </w:r>
    </w:p>
    <w:p w:rsidR="00802C0A" w:rsidRPr="00FF74C9" w:rsidRDefault="00802C0A" w:rsidP="00802C0A">
      <w:pPr>
        <w:rPr>
          <w:sz w:val="22"/>
          <w:szCs w:val="22"/>
        </w:rPr>
      </w:pPr>
      <w:r w:rsidRPr="00FF74C9">
        <w:rPr>
          <w:sz w:val="22"/>
          <w:szCs w:val="22"/>
        </w:rPr>
        <w:tab/>
        <w:t>Na závěr bych chtěl poděkovat obci Hejtmánkovice, manželům Suchomelovým a Brahovým za finanční podporu našeho sboru. Poděkování patří i výboru TJ Sokol Hejtmánkovice, který nám poskytl sportovní areál na nácvik, ale i na samotné uspořádání soutěže. Poděkovat bych chtěl také členům našich družstev. Závěrečnou větou bych chtěl všem popřát hodně zdraví a spokojenosti do nového roku 2013.</w:t>
      </w:r>
    </w:p>
    <w:p w:rsidR="00802C0A" w:rsidRPr="00FF74C9" w:rsidRDefault="00802C0A" w:rsidP="00802C0A">
      <w:pPr>
        <w:rPr>
          <w:sz w:val="22"/>
          <w:szCs w:val="22"/>
        </w:rPr>
      </w:pPr>
    </w:p>
    <w:p w:rsidR="00802C0A" w:rsidRDefault="00802C0A" w:rsidP="00802C0A">
      <w:pPr>
        <w:rPr>
          <w:sz w:val="22"/>
          <w:szCs w:val="22"/>
        </w:rPr>
      </w:pPr>
      <w:r w:rsidRPr="00FF74C9">
        <w:rPr>
          <w:sz w:val="22"/>
          <w:szCs w:val="22"/>
        </w:rPr>
        <w:t>P. S. : A nezapomeňte! I tento rok bude o vteřinách</w:t>
      </w:r>
      <w:r>
        <w:rPr>
          <w:sz w:val="22"/>
          <w:szCs w:val="22"/>
        </w:rPr>
        <w:t>!</w:t>
      </w:r>
    </w:p>
    <w:p w:rsidR="00802C0A" w:rsidRDefault="00802C0A" w:rsidP="00802C0A">
      <w:pPr>
        <w:rPr>
          <w:sz w:val="22"/>
          <w:szCs w:val="22"/>
        </w:rPr>
      </w:pPr>
    </w:p>
    <w:p w:rsidR="00802C0A" w:rsidRDefault="00802C0A" w:rsidP="00802C0A">
      <w:pPr>
        <w:rPr>
          <w:b/>
        </w:rPr>
      </w:pPr>
    </w:p>
    <w:p w:rsidR="00802C0A" w:rsidRDefault="00802C0A" w:rsidP="00FB60E4">
      <w:pPr>
        <w:rPr>
          <w:b/>
        </w:rPr>
      </w:pPr>
    </w:p>
    <w:sectPr w:rsidR="00802C0A" w:rsidSect="00781E87">
      <w:footerReference w:type="even" r:id="rId15"/>
      <w:footerReference w:type="default" r:id="rId16"/>
      <w:pgSz w:w="8419" w:h="11906" w:orient="landscape" w:code="9"/>
      <w:pgMar w:top="851" w:right="679" w:bottom="851" w:left="53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0D98" w:rsidRDefault="006D0D98">
      <w:r>
        <w:separator/>
      </w:r>
    </w:p>
  </w:endnote>
  <w:endnote w:type="continuationSeparator" w:id="0">
    <w:p w:rsidR="006D0D98" w:rsidRDefault="006D0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19F" w:csb1="00000000"/>
  </w:font>
  <w:font w:name="Calibri">
    <w:panose1 w:val="020F0502020204030204"/>
    <w:charset w:val="EE"/>
    <w:family w:val="swiss"/>
    <w:pitch w:val="variable"/>
    <w:sig w:usb0="E00002FF" w:usb1="4000ACFF" w:usb2="00000001" w:usb3="00000000" w:csb0="0000019F" w:csb1="00000000"/>
  </w:font>
  <w:font w:name="HelveticaNeueLT Pro 55 Roman">
    <w:altName w:val="Arial"/>
    <w:panose1 w:val="00000000000000000000"/>
    <w:charset w:val="00"/>
    <w:family w:val="swiss"/>
    <w:notTrueType/>
    <w:pitch w:val="default"/>
    <w:sig w:usb0="00000003" w:usb1="00000000" w:usb2="00000000" w:usb3="00000000" w:csb0="00000001" w:csb1="00000000"/>
  </w:font>
  <w:font w:name="HelveticaNeueLT Pro 65 Md">
    <w:altName w:val="Arial"/>
    <w:panose1 w:val="00000000000000000000"/>
    <w:charset w:val="00"/>
    <w:family w:val="swiss"/>
    <w:notTrueType/>
    <w:pitch w:val="default"/>
    <w:sig w:usb0="00000003" w:usb1="00000000" w:usb2="00000000" w:usb3="00000000" w:csb0="00000001" w:csb1="00000000"/>
  </w:font>
  <w:font w:name="HelveticaNeueLT Pro 63 MdEx">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096" w:rsidRDefault="00D879FB">
    <w:pPr>
      <w:pStyle w:val="Zpat"/>
      <w:framePr w:wrap="around" w:vAnchor="text" w:hAnchor="margin" w:xAlign="right" w:y="1"/>
      <w:rPr>
        <w:rStyle w:val="slostrnky"/>
      </w:rPr>
    </w:pPr>
    <w:r>
      <w:rPr>
        <w:rStyle w:val="slostrnky"/>
      </w:rPr>
      <w:fldChar w:fldCharType="begin"/>
    </w:r>
    <w:r w:rsidR="008B0096">
      <w:rPr>
        <w:rStyle w:val="slostrnky"/>
      </w:rPr>
      <w:instrText xml:space="preserve">PAGE  </w:instrText>
    </w:r>
    <w:r>
      <w:rPr>
        <w:rStyle w:val="slostrnky"/>
      </w:rPr>
      <w:fldChar w:fldCharType="end"/>
    </w:r>
  </w:p>
  <w:p w:rsidR="008B0096" w:rsidRDefault="008B0096">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096" w:rsidRDefault="008B0096">
    <w:pPr>
      <w:pStyle w:val="Zpat"/>
      <w:framePr w:wrap="around" w:vAnchor="text" w:hAnchor="margin" w:xAlign="right" w:y="1"/>
      <w:rPr>
        <w:rStyle w:val="slostrnky"/>
      </w:rPr>
    </w:pPr>
  </w:p>
  <w:p w:rsidR="008B0096" w:rsidRDefault="008B0096">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0D98" w:rsidRDefault="006D0D98">
      <w:r>
        <w:separator/>
      </w:r>
    </w:p>
  </w:footnote>
  <w:footnote w:type="continuationSeparator" w:id="0">
    <w:p w:rsidR="006D0D98" w:rsidRDefault="006D0D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4D21E4C"/>
    <w:multiLevelType w:val="multilevel"/>
    <w:tmpl w:val="E7184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6949CA"/>
    <w:multiLevelType w:val="hybridMultilevel"/>
    <w:tmpl w:val="0B3A1BAE"/>
    <w:lvl w:ilvl="0" w:tplc="F2D216D4">
      <w:start w:val="1"/>
      <w:numFmt w:val="decimal"/>
      <w:lvlText w:val="%1)"/>
      <w:lvlJc w:val="left"/>
      <w:pPr>
        <w:tabs>
          <w:tab w:val="num" w:pos="1429"/>
        </w:tabs>
        <w:ind w:left="1429" w:hanging="720"/>
      </w:pPr>
      <w:rPr>
        <w:rFonts w:cs="Times New Roman" w:hint="default"/>
      </w:rPr>
    </w:lvl>
    <w:lvl w:ilvl="1" w:tplc="04050019" w:tentative="1">
      <w:start w:val="1"/>
      <w:numFmt w:val="lowerLetter"/>
      <w:lvlText w:val="%2."/>
      <w:lvlJc w:val="left"/>
      <w:pPr>
        <w:tabs>
          <w:tab w:val="num" w:pos="1789"/>
        </w:tabs>
        <w:ind w:left="1789" w:hanging="360"/>
      </w:pPr>
      <w:rPr>
        <w:rFonts w:cs="Times New Roman"/>
      </w:rPr>
    </w:lvl>
    <w:lvl w:ilvl="2" w:tplc="0405001B" w:tentative="1">
      <w:start w:val="1"/>
      <w:numFmt w:val="lowerRoman"/>
      <w:lvlText w:val="%3."/>
      <w:lvlJc w:val="right"/>
      <w:pPr>
        <w:tabs>
          <w:tab w:val="num" w:pos="2509"/>
        </w:tabs>
        <w:ind w:left="2509" w:hanging="180"/>
      </w:pPr>
      <w:rPr>
        <w:rFonts w:cs="Times New Roman"/>
      </w:rPr>
    </w:lvl>
    <w:lvl w:ilvl="3" w:tplc="0405000F" w:tentative="1">
      <w:start w:val="1"/>
      <w:numFmt w:val="decimal"/>
      <w:lvlText w:val="%4."/>
      <w:lvlJc w:val="left"/>
      <w:pPr>
        <w:tabs>
          <w:tab w:val="num" w:pos="3229"/>
        </w:tabs>
        <w:ind w:left="3229" w:hanging="360"/>
      </w:pPr>
      <w:rPr>
        <w:rFonts w:cs="Times New Roman"/>
      </w:rPr>
    </w:lvl>
    <w:lvl w:ilvl="4" w:tplc="04050019" w:tentative="1">
      <w:start w:val="1"/>
      <w:numFmt w:val="lowerLetter"/>
      <w:lvlText w:val="%5."/>
      <w:lvlJc w:val="left"/>
      <w:pPr>
        <w:tabs>
          <w:tab w:val="num" w:pos="3949"/>
        </w:tabs>
        <w:ind w:left="3949" w:hanging="360"/>
      </w:pPr>
      <w:rPr>
        <w:rFonts w:cs="Times New Roman"/>
      </w:rPr>
    </w:lvl>
    <w:lvl w:ilvl="5" w:tplc="0405001B" w:tentative="1">
      <w:start w:val="1"/>
      <w:numFmt w:val="lowerRoman"/>
      <w:lvlText w:val="%6."/>
      <w:lvlJc w:val="right"/>
      <w:pPr>
        <w:tabs>
          <w:tab w:val="num" w:pos="4669"/>
        </w:tabs>
        <w:ind w:left="4669" w:hanging="180"/>
      </w:pPr>
      <w:rPr>
        <w:rFonts w:cs="Times New Roman"/>
      </w:rPr>
    </w:lvl>
    <w:lvl w:ilvl="6" w:tplc="0405000F" w:tentative="1">
      <w:start w:val="1"/>
      <w:numFmt w:val="decimal"/>
      <w:lvlText w:val="%7."/>
      <w:lvlJc w:val="left"/>
      <w:pPr>
        <w:tabs>
          <w:tab w:val="num" w:pos="5389"/>
        </w:tabs>
        <w:ind w:left="5389" w:hanging="360"/>
      </w:pPr>
      <w:rPr>
        <w:rFonts w:cs="Times New Roman"/>
      </w:rPr>
    </w:lvl>
    <w:lvl w:ilvl="7" w:tplc="04050019" w:tentative="1">
      <w:start w:val="1"/>
      <w:numFmt w:val="lowerLetter"/>
      <w:lvlText w:val="%8."/>
      <w:lvlJc w:val="left"/>
      <w:pPr>
        <w:tabs>
          <w:tab w:val="num" w:pos="6109"/>
        </w:tabs>
        <w:ind w:left="6109" w:hanging="360"/>
      </w:pPr>
      <w:rPr>
        <w:rFonts w:cs="Times New Roman"/>
      </w:rPr>
    </w:lvl>
    <w:lvl w:ilvl="8" w:tplc="0405001B" w:tentative="1">
      <w:start w:val="1"/>
      <w:numFmt w:val="lowerRoman"/>
      <w:lvlText w:val="%9."/>
      <w:lvlJc w:val="right"/>
      <w:pPr>
        <w:tabs>
          <w:tab w:val="num" w:pos="6829"/>
        </w:tabs>
        <w:ind w:left="6829" w:hanging="180"/>
      </w:pPr>
      <w:rPr>
        <w:rFonts w:cs="Times New Roman"/>
      </w:rPr>
    </w:lvl>
  </w:abstractNum>
  <w:abstractNum w:abstractNumId="3">
    <w:nsid w:val="06215590"/>
    <w:multiLevelType w:val="hybridMultilevel"/>
    <w:tmpl w:val="6286248C"/>
    <w:lvl w:ilvl="0" w:tplc="273EB932">
      <w:start w:val="12"/>
      <w:numFmt w:val="lowerLetter"/>
      <w:lvlText w:val="%1)"/>
      <w:lvlJc w:val="left"/>
      <w:pPr>
        <w:tabs>
          <w:tab w:val="num" w:pos="930"/>
        </w:tabs>
        <w:ind w:left="930" w:hanging="57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nsid w:val="14FB06F0"/>
    <w:multiLevelType w:val="hybridMultilevel"/>
    <w:tmpl w:val="3CFAD390"/>
    <w:lvl w:ilvl="0" w:tplc="04050017">
      <w:start w:val="6"/>
      <w:numFmt w:val="lowerLetter"/>
      <w:lvlText w:val="%1)"/>
      <w:lvlJc w:val="left"/>
      <w:pPr>
        <w:tabs>
          <w:tab w:val="num" w:pos="720"/>
        </w:tabs>
        <w:ind w:left="720" w:hanging="360"/>
      </w:pPr>
      <w:rPr>
        <w:rFonts w:cs="Times New Roman" w:hint="default"/>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nsid w:val="16D23639"/>
    <w:multiLevelType w:val="hybridMultilevel"/>
    <w:tmpl w:val="5D74BF4E"/>
    <w:lvl w:ilvl="0" w:tplc="04050011">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nsid w:val="1A432E58"/>
    <w:multiLevelType w:val="multilevel"/>
    <w:tmpl w:val="4D041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D1904E9"/>
    <w:multiLevelType w:val="multilevel"/>
    <w:tmpl w:val="3A96E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2DD366D"/>
    <w:multiLevelType w:val="multilevel"/>
    <w:tmpl w:val="7436D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4D2331E"/>
    <w:multiLevelType w:val="multilevel"/>
    <w:tmpl w:val="65C4A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5EA28C6"/>
    <w:multiLevelType w:val="multilevel"/>
    <w:tmpl w:val="BB206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0CE0A14"/>
    <w:multiLevelType w:val="multilevel"/>
    <w:tmpl w:val="8EC6B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0D04E7A"/>
    <w:multiLevelType w:val="hybridMultilevel"/>
    <w:tmpl w:val="B2F4E038"/>
    <w:lvl w:ilvl="0" w:tplc="04050017">
      <w:start w:val="1"/>
      <w:numFmt w:val="lowerLetter"/>
      <w:lvlText w:val="%1)"/>
      <w:lvlJc w:val="left"/>
      <w:pPr>
        <w:tabs>
          <w:tab w:val="num" w:pos="720"/>
        </w:tabs>
        <w:ind w:left="720" w:hanging="360"/>
      </w:pPr>
      <w:rPr>
        <w:rFonts w:cs="Times New Roman" w:hint="default"/>
      </w:rPr>
    </w:lvl>
    <w:lvl w:ilvl="1" w:tplc="88B62262">
      <w:start w:val="1"/>
      <w:numFmt w:val="decimal"/>
      <w:lvlText w:val="%2)"/>
      <w:lvlJc w:val="left"/>
      <w:pPr>
        <w:tabs>
          <w:tab w:val="num" w:pos="1440"/>
        </w:tabs>
        <w:ind w:left="1440" w:hanging="360"/>
      </w:pPr>
      <w:rPr>
        <w:rFonts w:cs="Times New Roman" w:hint="default"/>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nsid w:val="350F3038"/>
    <w:multiLevelType w:val="multilevel"/>
    <w:tmpl w:val="290E8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7CA77EC"/>
    <w:multiLevelType w:val="multilevel"/>
    <w:tmpl w:val="EDD0F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C26423D"/>
    <w:multiLevelType w:val="hybridMultilevel"/>
    <w:tmpl w:val="FC9A37E2"/>
    <w:lvl w:ilvl="0" w:tplc="A3B006E6">
      <w:start w:val="7"/>
      <w:numFmt w:val="lowerLetter"/>
      <w:lvlText w:val="%1)"/>
      <w:lvlJc w:val="left"/>
      <w:pPr>
        <w:tabs>
          <w:tab w:val="num" w:pos="1605"/>
        </w:tabs>
        <w:ind w:left="1605" w:hanging="1245"/>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6">
    <w:nsid w:val="3ED06D0A"/>
    <w:multiLevelType w:val="hybridMultilevel"/>
    <w:tmpl w:val="E08E5522"/>
    <w:lvl w:ilvl="0" w:tplc="F7561E9E">
      <w:start w:val="20"/>
      <w:numFmt w:val="lowerLetter"/>
      <w:lvlText w:val="%1)"/>
      <w:lvlJc w:val="left"/>
      <w:pPr>
        <w:tabs>
          <w:tab w:val="num" w:pos="1110"/>
        </w:tabs>
        <w:ind w:left="1110" w:hanging="75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7">
    <w:nsid w:val="54AF7495"/>
    <w:multiLevelType w:val="multilevel"/>
    <w:tmpl w:val="7DC6B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4EA51FE"/>
    <w:multiLevelType w:val="hybridMultilevel"/>
    <w:tmpl w:val="E2C64CB0"/>
    <w:lvl w:ilvl="0" w:tplc="3B5E123C">
      <w:start w:val="1"/>
      <w:numFmt w:val="decimal"/>
      <w:lvlText w:val="%1)"/>
      <w:lvlJc w:val="left"/>
      <w:pPr>
        <w:tabs>
          <w:tab w:val="num" w:pos="735"/>
        </w:tabs>
        <w:ind w:left="735" w:hanging="735"/>
      </w:pPr>
      <w:rPr>
        <w:rFonts w:cs="Times New Roman" w:hint="default"/>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9">
    <w:nsid w:val="58603586"/>
    <w:multiLevelType w:val="multilevel"/>
    <w:tmpl w:val="2E909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F5C057D"/>
    <w:multiLevelType w:val="multilevel"/>
    <w:tmpl w:val="636EF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88D3C60"/>
    <w:multiLevelType w:val="hybridMultilevel"/>
    <w:tmpl w:val="A3907AB4"/>
    <w:lvl w:ilvl="0" w:tplc="DBDE5836">
      <w:start w:val="11"/>
      <w:numFmt w:val="lowerLetter"/>
      <w:lvlText w:val="%1)"/>
      <w:lvlJc w:val="left"/>
      <w:pPr>
        <w:tabs>
          <w:tab w:val="num" w:pos="795"/>
        </w:tabs>
        <w:ind w:left="795" w:hanging="435"/>
      </w:pPr>
      <w:rPr>
        <w:rFonts w:cs="Times New Roman" w:hint="default"/>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2">
    <w:nsid w:val="73AC598D"/>
    <w:multiLevelType w:val="singleLevel"/>
    <w:tmpl w:val="831E8796"/>
    <w:lvl w:ilvl="0">
      <w:start w:val="1"/>
      <w:numFmt w:val="bullet"/>
      <w:lvlText w:val="-"/>
      <w:lvlJc w:val="left"/>
      <w:pPr>
        <w:tabs>
          <w:tab w:val="num" w:pos="708"/>
        </w:tabs>
        <w:ind w:left="708" w:hanging="708"/>
      </w:pPr>
      <w:rPr>
        <w:rFonts w:hint="default"/>
      </w:rPr>
    </w:lvl>
  </w:abstractNum>
  <w:abstractNum w:abstractNumId="23">
    <w:nsid w:val="7B32103B"/>
    <w:multiLevelType w:val="multilevel"/>
    <w:tmpl w:val="A25EA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DA20A00"/>
    <w:multiLevelType w:val="multilevel"/>
    <w:tmpl w:val="9196C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3"/>
  </w:num>
  <w:num w:numId="5">
    <w:abstractNumId w:val="16"/>
  </w:num>
  <w:num w:numId="6">
    <w:abstractNumId w:val="2"/>
  </w:num>
  <w:num w:numId="7">
    <w:abstractNumId w:val="18"/>
  </w:num>
  <w:num w:numId="8">
    <w:abstractNumId w:val="4"/>
  </w:num>
  <w:num w:numId="9">
    <w:abstractNumId w:val="21"/>
  </w:num>
  <w:num w:numId="10">
    <w:abstractNumId w:val="0"/>
  </w:num>
  <w:num w:numId="11">
    <w:abstractNumId w:val="7"/>
  </w:num>
  <w:num w:numId="12">
    <w:abstractNumId w:val="22"/>
  </w:num>
  <w:num w:numId="13">
    <w:abstractNumId w:val="17"/>
  </w:num>
  <w:num w:numId="14">
    <w:abstractNumId w:val="6"/>
  </w:num>
  <w:num w:numId="15">
    <w:abstractNumId w:val="20"/>
  </w:num>
  <w:num w:numId="16">
    <w:abstractNumId w:val="13"/>
  </w:num>
  <w:num w:numId="17">
    <w:abstractNumId w:val="19"/>
  </w:num>
  <w:num w:numId="18">
    <w:abstractNumId w:val="10"/>
  </w:num>
  <w:num w:numId="19">
    <w:abstractNumId w:val="8"/>
  </w:num>
  <w:num w:numId="20">
    <w:abstractNumId w:val="14"/>
  </w:num>
  <w:num w:numId="21">
    <w:abstractNumId w:val="1"/>
  </w:num>
  <w:num w:numId="22">
    <w:abstractNumId w:val="24"/>
  </w:num>
  <w:num w:numId="23">
    <w:abstractNumId w:val="11"/>
  </w:num>
  <w:num w:numId="24">
    <w:abstractNumId w:val="23"/>
  </w:num>
  <w:num w:numId="25">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printTwoOnOn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096"/>
    <w:rsid w:val="000169A2"/>
    <w:rsid w:val="00055888"/>
    <w:rsid w:val="000A0791"/>
    <w:rsid w:val="000A337F"/>
    <w:rsid w:val="000C12C4"/>
    <w:rsid w:val="000E18A4"/>
    <w:rsid w:val="00110062"/>
    <w:rsid w:val="00136C2B"/>
    <w:rsid w:val="00164329"/>
    <w:rsid w:val="002236EE"/>
    <w:rsid w:val="00305620"/>
    <w:rsid w:val="00306C00"/>
    <w:rsid w:val="003225CA"/>
    <w:rsid w:val="003268BF"/>
    <w:rsid w:val="00333F6B"/>
    <w:rsid w:val="003508B4"/>
    <w:rsid w:val="00366DE3"/>
    <w:rsid w:val="003B01B8"/>
    <w:rsid w:val="0040298B"/>
    <w:rsid w:val="004A2A24"/>
    <w:rsid w:val="004E188B"/>
    <w:rsid w:val="004F15F6"/>
    <w:rsid w:val="004F3199"/>
    <w:rsid w:val="004F5A8E"/>
    <w:rsid w:val="00543723"/>
    <w:rsid w:val="00545094"/>
    <w:rsid w:val="00556476"/>
    <w:rsid w:val="00564324"/>
    <w:rsid w:val="005B12DE"/>
    <w:rsid w:val="005B1640"/>
    <w:rsid w:val="005D50B5"/>
    <w:rsid w:val="005F578E"/>
    <w:rsid w:val="00605A20"/>
    <w:rsid w:val="00652044"/>
    <w:rsid w:val="00672919"/>
    <w:rsid w:val="00681A51"/>
    <w:rsid w:val="006B4C1C"/>
    <w:rsid w:val="006D0D98"/>
    <w:rsid w:val="006E3697"/>
    <w:rsid w:val="007019D5"/>
    <w:rsid w:val="00753B08"/>
    <w:rsid w:val="0077571A"/>
    <w:rsid w:val="00781E87"/>
    <w:rsid w:val="00791C4E"/>
    <w:rsid w:val="007B26EE"/>
    <w:rsid w:val="007B2A6B"/>
    <w:rsid w:val="007C3C94"/>
    <w:rsid w:val="007D1A23"/>
    <w:rsid w:val="00802C0A"/>
    <w:rsid w:val="008629A9"/>
    <w:rsid w:val="008B0096"/>
    <w:rsid w:val="008D0B93"/>
    <w:rsid w:val="009022C0"/>
    <w:rsid w:val="009204DE"/>
    <w:rsid w:val="0092342C"/>
    <w:rsid w:val="00965406"/>
    <w:rsid w:val="00984CF7"/>
    <w:rsid w:val="009B16DB"/>
    <w:rsid w:val="009F4EDB"/>
    <w:rsid w:val="00A660B0"/>
    <w:rsid w:val="00A93DF2"/>
    <w:rsid w:val="00AB6EA4"/>
    <w:rsid w:val="00AD658F"/>
    <w:rsid w:val="00AE7A12"/>
    <w:rsid w:val="00B2761A"/>
    <w:rsid w:val="00B31B82"/>
    <w:rsid w:val="00B61EB9"/>
    <w:rsid w:val="00B800ED"/>
    <w:rsid w:val="00B83C5F"/>
    <w:rsid w:val="00B86AA5"/>
    <w:rsid w:val="00C166A3"/>
    <w:rsid w:val="00C355B4"/>
    <w:rsid w:val="00C61685"/>
    <w:rsid w:val="00C84A39"/>
    <w:rsid w:val="00CC2BFA"/>
    <w:rsid w:val="00CD42FE"/>
    <w:rsid w:val="00CD4CED"/>
    <w:rsid w:val="00D33DB9"/>
    <w:rsid w:val="00D509CE"/>
    <w:rsid w:val="00D879FB"/>
    <w:rsid w:val="00D92B44"/>
    <w:rsid w:val="00DB1B4E"/>
    <w:rsid w:val="00DB5A4A"/>
    <w:rsid w:val="00DC1145"/>
    <w:rsid w:val="00E44D46"/>
    <w:rsid w:val="00E47996"/>
    <w:rsid w:val="00E626AB"/>
    <w:rsid w:val="00EA35D0"/>
    <w:rsid w:val="00EF7796"/>
    <w:rsid w:val="00F026F6"/>
    <w:rsid w:val="00F111F1"/>
    <w:rsid w:val="00F213F4"/>
    <w:rsid w:val="00F21911"/>
    <w:rsid w:val="00F25870"/>
    <w:rsid w:val="00F3266F"/>
    <w:rsid w:val="00F61077"/>
    <w:rsid w:val="00F64902"/>
    <w:rsid w:val="00F77315"/>
    <w:rsid w:val="00FB60E4"/>
    <w:rsid w:val="00FC1474"/>
    <w:rsid w:val="00FC4FC9"/>
    <w:rsid w:val="00FC66F7"/>
    <w:rsid w:val="00FD0ADB"/>
    <w:rsid w:val="00FE7EA1"/>
    <w:rsid w:val="00FF74C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9"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2" w:uiPriority="0"/>
    <w:lsdException w:name="Strong" w:locked="1" w:semiHidden="0" w:uiPriority="22" w:unhideWhenUsed="0" w:qFormat="1"/>
    <w:lsdException w:name="Emphasis" w:locked="1" w:semiHidden="0" w:uiPriority="2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D4CED"/>
    <w:rPr>
      <w:sz w:val="24"/>
      <w:szCs w:val="24"/>
    </w:rPr>
  </w:style>
  <w:style w:type="paragraph" w:styleId="Nadpis1">
    <w:name w:val="heading 1"/>
    <w:basedOn w:val="Normln"/>
    <w:link w:val="Nadpis1Char"/>
    <w:uiPriority w:val="99"/>
    <w:qFormat/>
    <w:rsid w:val="00CD4CED"/>
    <w:pPr>
      <w:spacing w:before="100" w:beforeAutospacing="1" w:after="100" w:afterAutospacing="1"/>
      <w:outlineLvl w:val="0"/>
    </w:pPr>
    <w:rPr>
      <w:b/>
      <w:bCs/>
      <w:kern w:val="36"/>
      <w:sz w:val="48"/>
      <w:szCs w:val="48"/>
    </w:rPr>
  </w:style>
  <w:style w:type="paragraph" w:styleId="Nadpis2">
    <w:name w:val="heading 2"/>
    <w:basedOn w:val="Normln"/>
    <w:link w:val="Nadpis2Char"/>
    <w:uiPriority w:val="9"/>
    <w:qFormat/>
    <w:rsid w:val="00CD4CED"/>
    <w:pPr>
      <w:spacing w:before="100" w:beforeAutospacing="1" w:after="100" w:afterAutospacing="1"/>
      <w:outlineLvl w:val="1"/>
    </w:pPr>
    <w:rPr>
      <w:b/>
      <w:bCs/>
      <w:sz w:val="36"/>
      <w:szCs w:val="36"/>
    </w:rPr>
  </w:style>
  <w:style w:type="paragraph" w:styleId="Nadpis3">
    <w:name w:val="heading 3"/>
    <w:basedOn w:val="Normln"/>
    <w:next w:val="Normln"/>
    <w:link w:val="Nadpis3Char"/>
    <w:uiPriority w:val="99"/>
    <w:qFormat/>
    <w:rsid w:val="00CD4CED"/>
    <w:pPr>
      <w:keepNext/>
      <w:spacing w:before="240" w:after="60"/>
      <w:outlineLvl w:val="2"/>
    </w:pPr>
    <w:rPr>
      <w:rFonts w:ascii="Arial" w:hAnsi="Arial" w:cs="Arial"/>
      <w:b/>
      <w:bCs/>
      <w:sz w:val="26"/>
      <w:szCs w:val="26"/>
    </w:rPr>
  </w:style>
  <w:style w:type="paragraph" w:styleId="Nadpis4">
    <w:name w:val="heading 4"/>
    <w:basedOn w:val="Normln"/>
    <w:next w:val="Normln"/>
    <w:link w:val="Nadpis4Char"/>
    <w:uiPriority w:val="99"/>
    <w:qFormat/>
    <w:rsid w:val="00CD4CED"/>
    <w:pPr>
      <w:keepNext/>
      <w:spacing w:before="240" w:after="60"/>
      <w:outlineLvl w:val="3"/>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CD4CED"/>
    <w:rPr>
      <w:rFonts w:ascii="Cambria" w:hAnsi="Cambria" w:cs="Times New Roman"/>
      <w:b/>
      <w:bCs/>
      <w:kern w:val="32"/>
      <w:sz w:val="32"/>
      <w:szCs w:val="32"/>
    </w:rPr>
  </w:style>
  <w:style w:type="character" w:customStyle="1" w:styleId="Nadpis2Char">
    <w:name w:val="Nadpis 2 Char"/>
    <w:link w:val="Nadpis2"/>
    <w:uiPriority w:val="9"/>
    <w:locked/>
    <w:rsid w:val="00CD4CED"/>
    <w:rPr>
      <w:rFonts w:ascii="Cambria" w:hAnsi="Cambria" w:cs="Times New Roman"/>
      <w:b/>
      <w:bCs/>
      <w:i/>
      <w:iCs/>
      <w:sz w:val="28"/>
      <w:szCs w:val="28"/>
    </w:rPr>
  </w:style>
  <w:style w:type="character" w:customStyle="1" w:styleId="Nadpis3Char">
    <w:name w:val="Nadpis 3 Char"/>
    <w:link w:val="Nadpis3"/>
    <w:uiPriority w:val="99"/>
    <w:semiHidden/>
    <w:locked/>
    <w:rsid w:val="00CD4CED"/>
    <w:rPr>
      <w:rFonts w:ascii="Cambria" w:hAnsi="Cambria" w:cs="Times New Roman"/>
      <w:b/>
      <w:bCs/>
      <w:sz w:val="26"/>
      <w:szCs w:val="26"/>
    </w:rPr>
  </w:style>
  <w:style w:type="character" w:customStyle="1" w:styleId="Nadpis4Char">
    <w:name w:val="Nadpis 4 Char"/>
    <w:link w:val="Nadpis4"/>
    <w:uiPriority w:val="99"/>
    <w:semiHidden/>
    <w:locked/>
    <w:rsid w:val="00CD4CED"/>
    <w:rPr>
      <w:rFonts w:ascii="Calibri" w:hAnsi="Calibri" w:cs="Times New Roman"/>
      <w:b/>
      <w:bCs/>
      <w:sz w:val="28"/>
      <w:szCs w:val="28"/>
    </w:rPr>
  </w:style>
  <w:style w:type="character" w:styleId="Siln">
    <w:name w:val="Strong"/>
    <w:uiPriority w:val="22"/>
    <w:qFormat/>
    <w:rsid w:val="00CD4CED"/>
    <w:rPr>
      <w:rFonts w:cs="Times New Roman"/>
      <w:b/>
    </w:rPr>
  </w:style>
  <w:style w:type="character" w:styleId="Hypertextovodkaz">
    <w:name w:val="Hyperlink"/>
    <w:uiPriority w:val="99"/>
    <w:rsid w:val="00CD4CED"/>
    <w:rPr>
      <w:rFonts w:cs="Times New Roman"/>
      <w:color w:val="990000"/>
      <w:u w:val="none"/>
      <w:effect w:val="none"/>
    </w:rPr>
  </w:style>
  <w:style w:type="paragraph" w:styleId="Normlnweb">
    <w:name w:val="Normal (Web)"/>
    <w:basedOn w:val="Normln"/>
    <w:uiPriority w:val="99"/>
    <w:rsid w:val="00CD4CED"/>
    <w:pPr>
      <w:spacing w:before="100" w:beforeAutospacing="1" w:after="100" w:afterAutospacing="1"/>
    </w:pPr>
  </w:style>
  <w:style w:type="character" w:customStyle="1" w:styleId="articleseparator">
    <w:name w:val="article_separator"/>
    <w:uiPriority w:val="99"/>
    <w:rsid w:val="00CD4CED"/>
    <w:rPr>
      <w:rFonts w:cs="Times New Roman"/>
    </w:rPr>
  </w:style>
  <w:style w:type="paragraph" w:customStyle="1" w:styleId="ppravej">
    <w:name w:val="ppravej"/>
    <w:basedOn w:val="Normln"/>
    <w:uiPriority w:val="99"/>
    <w:rsid w:val="00CD4CED"/>
    <w:pPr>
      <w:spacing w:before="100" w:beforeAutospacing="1" w:after="100" w:afterAutospacing="1"/>
    </w:pPr>
  </w:style>
  <w:style w:type="paragraph" w:customStyle="1" w:styleId="mcevisualaidmcevisualguides">
    <w:name w:val="mcevisualaidmcevisualguides"/>
    <w:basedOn w:val="Normln"/>
    <w:uiPriority w:val="99"/>
    <w:rsid w:val="00CD4CED"/>
    <w:pPr>
      <w:spacing w:before="100" w:beforeAutospacing="1" w:after="100" w:afterAutospacing="1"/>
    </w:pPr>
  </w:style>
  <w:style w:type="paragraph" w:styleId="Zpat">
    <w:name w:val="footer"/>
    <w:basedOn w:val="Normln"/>
    <w:link w:val="ZpatChar"/>
    <w:uiPriority w:val="99"/>
    <w:rsid w:val="00CD4CED"/>
    <w:pPr>
      <w:tabs>
        <w:tab w:val="center" w:pos="4536"/>
        <w:tab w:val="right" w:pos="9072"/>
      </w:tabs>
    </w:pPr>
  </w:style>
  <w:style w:type="character" w:customStyle="1" w:styleId="ZpatChar">
    <w:name w:val="Zápatí Char"/>
    <w:link w:val="Zpat"/>
    <w:uiPriority w:val="99"/>
    <w:semiHidden/>
    <w:locked/>
    <w:rsid w:val="00CD4CED"/>
    <w:rPr>
      <w:rFonts w:cs="Times New Roman"/>
      <w:sz w:val="24"/>
      <w:szCs w:val="24"/>
    </w:rPr>
  </w:style>
  <w:style w:type="character" w:styleId="slostrnky">
    <w:name w:val="page number"/>
    <w:uiPriority w:val="99"/>
    <w:rsid w:val="00CD4CED"/>
    <w:rPr>
      <w:rFonts w:cs="Times New Roman"/>
    </w:rPr>
  </w:style>
  <w:style w:type="paragraph" w:customStyle="1" w:styleId="Default">
    <w:name w:val="Default"/>
    <w:uiPriority w:val="99"/>
    <w:rsid w:val="00CD4CED"/>
    <w:pPr>
      <w:autoSpaceDE w:val="0"/>
      <w:autoSpaceDN w:val="0"/>
      <w:adjustRightInd w:val="0"/>
    </w:pPr>
    <w:rPr>
      <w:rFonts w:ascii="HelveticaNeueLT Pro 55 Roman" w:hAnsi="HelveticaNeueLT Pro 55 Roman" w:cs="HelveticaNeueLT Pro 55 Roman"/>
      <w:color w:val="000000"/>
      <w:sz w:val="24"/>
      <w:szCs w:val="24"/>
    </w:rPr>
  </w:style>
  <w:style w:type="paragraph" w:customStyle="1" w:styleId="Pa0">
    <w:name w:val="Pa0"/>
    <w:basedOn w:val="Default"/>
    <w:next w:val="Default"/>
    <w:uiPriority w:val="99"/>
    <w:rsid w:val="00CD4CED"/>
    <w:pPr>
      <w:spacing w:line="241" w:lineRule="atLeast"/>
    </w:pPr>
    <w:rPr>
      <w:rFonts w:cs="Times New Roman"/>
      <w:color w:val="auto"/>
    </w:rPr>
  </w:style>
  <w:style w:type="character" w:customStyle="1" w:styleId="A0">
    <w:name w:val="A0"/>
    <w:uiPriority w:val="99"/>
    <w:rsid w:val="00CD4CED"/>
    <w:rPr>
      <w:b/>
      <w:color w:val="000000"/>
      <w:sz w:val="188"/>
    </w:rPr>
  </w:style>
  <w:style w:type="paragraph" w:customStyle="1" w:styleId="Pa1">
    <w:name w:val="Pa1"/>
    <w:basedOn w:val="Default"/>
    <w:next w:val="Default"/>
    <w:uiPriority w:val="99"/>
    <w:rsid w:val="00CD4CED"/>
    <w:pPr>
      <w:spacing w:line="241" w:lineRule="atLeast"/>
    </w:pPr>
    <w:rPr>
      <w:rFonts w:cs="Times New Roman"/>
      <w:color w:val="auto"/>
    </w:rPr>
  </w:style>
  <w:style w:type="character" w:customStyle="1" w:styleId="A1">
    <w:name w:val="A1"/>
    <w:uiPriority w:val="99"/>
    <w:rsid w:val="00CD4CED"/>
    <w:rPr>
      <w:rFonts w:ascii="HelveticaNeueLT Pro 65 Md" w:hAnsi="HelveticaNeueLT Pro 65 Md"/>
      <w:b/>
      <w:color w:val="000000"/>
      <w:sz w:val="30"/>
    </w:rPr>
  </w:style>
  <w:style w:type="character" w:customStyle="1" w:styleId="A12">
    <w:name w:val="A12"/>
    <w:uiPriority w:val="99"/>
    <w:rsid w:val="00CD4CED"/>
    <w:rPr>
      <w:rFonts w:ascii="HelveticaNeueLT Pro 63 MdEx" w:hAnsi="HelveticaNeueLT Pro 63 MdEx"/>
      <w:b/>
      <w:color w:val="000000"/>
      <w:sz w:val="40"/>
    </w:rPr>
  </w:style>
  <w:style w:type="character" w:customStyle="1" w:styleId="A2">
    <w:name w:val="A2"/>
    <w:uiPriority w:val="99"/>
    <w:rsid w:val="00CD4CED"/>
    <w:rPr>
      <w:rFonts w:ascii="HelveticaNeueLT Pro 65 Md" w:hAnsi="HelveticaNeueLT Pro 65 Md"/>
      <w:color w:val="000000"/>
      <w:sz w:val="32"/>
    </w:rPr>
  </w:style>
  <w:style w:type="character" w:customStyle="1" w:styleId="A3">
    <w:name w:val="A3"/>
    <w:uiPriority w:val="99"/>
    <w:rsid w:val="00CD4CED"/>
    <w:rPr>
      <w:rFonts w:ascii="HelveticaNeueLT Pro 65 Md" w:hAnsi="HelveticaNeueLT Pro 65 Md"/>
      <w:b/>
      <w:color w:val="000000"/>
      <w:sz w:val="36"/>
    </w:rPr>
  </w:style>
  <w:style w:type="character" w:customStyle="1" w:styleId="A4">
    <w:name w:val="A4"/>
    <w:uiPriority w:val="99"/>
    <w:rsid w:val="00CD4CED"/>
    <w:rPr>
      <w:rFonts w:ascii="HelveticaNeueLT Pro 65 Md" w:hAnsi="HelveticaNeueLT Pro 65 Md"/>
      <w:color w:val="000000"/>
      <w:sz w:val="48"/>
    </w:rPr>
  </w:style>
  <w:style w:type="character" w:customStyle="1" w:styleId="A5">
    <w:name w:val="A5"/>
    <w:uiPriority w:val="99"/>
    <w:rsid w:val="00CD4CED"/>
    <w:rPr>
      <w:rFonts w:ascii="HelveticaNeueLT Pro 65 Md" w:hAnsi="HelveticaNeueLT Pro 65 Md"/>
      <w:b/>
      <w:color w:val="000000"/>
      <w:sz w:val="156"/>
    </w:rPr>
  </w:style>
  <w:style w:type="character" w:customStyle="1" w:styleId="A6">
    <w:name w:val="A6"/>
    <w:uiPriority w:val="99"/>
    <w:rsid w:val="00CD4CED"/>
    <w:rPr>
      <w:color w:val="000000"/>
      <w:sz w:val="80"/>
    </w:rPr>
  </w:style>
  <w:style w:type="character" w:customStyle="1" w:styleId="A15">
    <w:name w:val="A15"/>
    <w:uiPriority w:val="99"/>
    <w:rsid w:val="00CD4CED"/>
    <w:rPr>
      <w:rFonts w:ascii="HelveticaNeueLT Pro 63 MdEx" w:hAnsi="HelveticaNeueLT Pro 63 MdEx"/>
      <w:b/>
      <w:color w:val="000000"/>
      <w:sz w:val="60"/>
    </w:rPr>
  </w:style>
  <w:style w:type="character" w:customStyle="1" w:styleId="photo-author">
    <w:name w:val="photo-author"/>
    <w:uiPriority w:val="99"/>
    <w:rsid w:val="00CD4CED"/>
    <w:rPr>
      <w:rFonts w:cs="Times New Roman"/>
    </w:rPr>
  </w:style>
  <w:style w:type="character" w:customStyle="1" w:styleId="image-title">
    <w:name w:val="image-title"/>
    <w:uiPriority w:val="99"/>
    <w:rsid w:val="00CD4CED"/>
    <w:rPr>
      <w:rFonts w:cs="Times New Roman"/>
    </w:rPr>
  </w:style>
  <w:style w:type="paragraph" w:styleId="Textbubliny">
    <w:name w:val="Balloon Text"/>
    <w:basedOn w:val="Normln"/>
    <w:link w:val="TextbublinyChar"/>
    <w:uiPriority w:val="99"/>
    <w:semiHidden/>
    <w:rsid w:val="00CD4CED"/>
    <w:rPr>
      <w:rFonts w:ascii="Tahoma" w:hAnsi="Tahoma" w:cs="Tahoma"/>
      <w:sz w:val="16"/>
      <w:szCs w:val="16"/>
    </w:rPr>
  </w:style>
  <w:style w:type="character" w:customStyle="1" w:styleId="TextbublinyChar">
    <w:name w:val="Text bubliny Char"/>
    <w:link w:val="Textbubliny"/>
    <w:uiPriority w:val="99"/>
    <w:semiHidden/>
    <w:locked/>
    <w:rsid w:val="00CD4CED"/>
    <w:rPr>
      <w:rFonts w:cs="Times New Roman"/>
      <w:sz w:val="2"/>
    </w:rPr>
  </w:style>
  <w:style w:type="character" w:customStyle="1" w:styleId="ingredient">
    <w:name w:val="ingredient"/>
    <w:uiPriority w:val="99"/>
    <w:rsid w:val="00CD4CED"/>
    <w:rPr>
      <w:rFonts w:cs="Times New Roman"/>
    </w:rPr>
  </w:style>
  <w:style w:type="character" w:styleId="Zvraznn">
    <w:name w:val="Emphasis"/>
    <w:uiPriority w:val="20"/>
    <w:qFormat/>
    <w:rsid w:val="00CD4CED"/>
    <w:rPr>
      <w:rFonts w:cs="Times New Roman"/>
      <w:i/>
      <w:iCs/>
    </w:rPr>
  </w:style>
  <w:style w:type="character" w:customStyle="1" w:styleId="TitleChar">
    <w:name w:val="Title Char"/>
    <w:uiPriority w:val="99"/>
    <w:locked/>
    <w:rsid w:val="00CD4CED"/>
    <w:rPr>
      <w:b/>
      <w:sz w:val="40"/>
      <w:lang w:val="cs-CZ" w:eastAsia="cs-CZ"/>
    </w:rPr>
  </w:style>
  <w:style w:type="paragraph" w:styleId="Nzev">
    <w:name w:val="Title"/>
    <w:basedOn w:val="Normln"/>
    <w:link w:val="NzevChar"/>
    <w:uiPriority w:val="99"/>
    <w:qFormat/>
    <w:rsid w:val="00CD4CED"/>
    <w:pPr>
      <w:jc w:val="center"/>
    </w:pPr>
    <w:rPr>
      <w:b/>
      <w:sz w:val="40"/>
      <w:szCs w:val="40"/>
    </w:rPr>
  </w:style>
  <w:style w:type="character" w:customStyle="1" w:styleId="NzevChar">
    <w:name w:val="Název Char"/>
    <w:link w:val="Nzev"/>
    <w:uiPriority w:val="99"/>
    <w:locked/>
    <w:rsid w:val="00CD4CED"/>
    <w:rPr>
      <w:rFonts w:ascii="Cambria" w:hAnsi="Cambria" w:cs="Times New Roman"/>
      <w:b/>
      <w:bCs/>
      <w:kern w:val="28"/>
      <w:sz w:val="32"/>
      <w:szCs w:val="32"/>
    </w:rPr>
  </w:style>
  <w:style w:type="paragraph" w:customStyle="1" w:styleId="preamble">
    <w:name w:val="preamble"/>
    <w:basedOn w:val="Normln"/>
    <w:uiPriority w:val="99"/>
    <w:rsid w:val="00CD4CED"/>
    <w:pPr>
      <w:spacing w:before="100" w:beforeAutospacing="1" w:after="100" w:afterAutospacing="1"/>
    </w:pPr>
  </w:style>
  <w:style w:type="paragraph" w:styleId="Rozloendokumentu">
    <w:name w:val="Document Map"/>
    <w:basedOn w:val="Normln"/>
    <w:link w:val="RozloendokumentuChar"/>
    <w:uiPriority w:val="99"/>
    <w:semiHidden/>
    <w:rsid w:val="00CD4CED"/>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locked/>
    <w:rsid w:val="00CD4CED"/>
    <w:rPr>
      <w:rFonts w:cs="Times New Roman"/>
      <w:sz w:val="2"/>
    </w:rPr>
  </w:style>
  <w:style w:type="paragraph" w:customStyle="1" w:styleId="Zkladntext21">
    <w:name w:val="Základní text 21"/>
    <w:basedOn w:val="Normln"/>
    <w:link w:val="Zkladntext21Char"/>
    <w:rsid w:val="00CD4CED"/>
    <w:pPr>
      <w:suppressAutoHyphens/>
    </w:pPr>
    <w:rPr>
      <w:sz w:val="28"/>
      <w:lang w:eastAsia="ar-SA"/>
    </w:rPr>
  </w:style>
  <w:style w:type="paragraph" w:customStyle="1" w:styleId="Textbubliny1">
    <w:name w:val="Text bubliny1"/>
    <w:basedOn w:val="Normln"/>
    <w:uiPriority w:val="99"/>
    <w:rsid w:val="00CD4CED"/>
    <w:pPr>
      <w:suppressAutoHyphens/>
    </w:pPr>
    <w:rPr>
      <w:kern w:val="1"/>
      <w:lang w:eastAsia="ar-SA"/>
    </w:rPr>
  </w:style>
  <w:style w:type="paragraph" w:styleId="Zhlav">
    <w:name w:val="header"/>
    <w:basedOn w:val="Normln"/>
    <w:link w:val="ZhlavChar"/>
    <w:uiPriority w:val="99"/>
    <w:rsid w:val="00CD4CED"/>
    <w:pPr>
      <w:tabs>
        <w:tab w:val="center" w:pos="4536"/>
        <w:tab w:val="right" w:pos="9072"/>
      </w:tabs>
    </w:pPr>
  </w:style>
  <w:style w:type="character" w:customStyle="1" w:styleId="ZhlavChar">
    <w:name w:val="Záhlaví Char"/>
    <w:link w:val="Zhlav"/>
    <w:uiPriority w:val="99"/>
    <w:semiHidden/>
    <w:locked/>
    <w:rsid w:val="00CD4CED"/>
    <w:rPr>
      <w:rFonts w:cs="Times New Roman"/>
      <w:sz w:val="24"/>
      <w:szCs w:val="24"/>
    </w:rPr>
  </w:style>
  <w:style w:type="character" w:customStyle="1" w:styleId="topic">
    <w:name w:val="topic"/>
    <w:uiPriority w:val="99"/>
    <w:rsid w:val="00CD4CED"/>
    <w:rPr>
      <w:rFonts w:cs="Times New Roman"/>
    </w:rPr>
  </w:style>
  <w:style w:type="character" w:customStyle="1" w:styleId="f-info">
    <w:name w:val="f-info"/>
    <w:uiPriority w:val="99"/>
    <w:rsid w:val="00CD4CED"/>
    <w:rPr>
      <w:rFonts w:cs="Times New Roman"/>
    </w:rPr>
  </w:style>
  <w:style w:type="character" w:customStyle="1" w:styleId="ads-by-sklik">
    <w:name w:val="ads-by-sklik"/>
    <w:uiPriority w:val="99"/>
    <w:rsid w:val="00CD4CED"/>
    <w:rPr>
      <w:rFonts w:cs="Times New Roman"/>
    </w:rPr>
  </w:style>
  <w:style w:type="character" w:customStyle="1" w:styleId="sklik-ad-title">
    <w:name w:val="sklik-ad-title"/>
    <w:uiPriority w:val="99"/>
    <w:rsid w:val="00CD4CED"/>
    <w:rPr>
      <w:rFonts w:cs="Times New Roman"/>
    </w:rPr>
  </w:style>
  <w:style w:type="character" w:customStyle="1" w:styleId="sklik-ad-text1">
    <w:name w:val="sklik-ad-text1"/>
    <w:uiPriority w:val="99"/>
    <w:rsid w:val="00CD4CED"/>
    <w:rPr>
      <w:rFonts w:cs="Times New Roman"/>
    </w:rPr>
  </w:style>
  <w:style w:type="character" w:customStyle="1" w:styleId="sklik-ad-text2">
    <w:name w:val="sklik-ad-text2"/>
    <w:uiPriority w:val="99"/>
    <w:rsid w:val="00CD4CED"/>
    <w:rPr>
      <w:rFonts w:cs="Times New Roman"/>
    </w:rPr>
  </w:style>
  <w:style w:type="character" w:customStyle="1" w:styleId="sklik-ad-url">
    <w:name w:val="sklik-ad-url"/>
    <w:uiPriority w:val="99"/>
    <w:rsid w:val="00CD4CED"/>
    <w:rPr>
      <w:rFonts w:cs="Times New Roman"/>
    </w:rPr>
  </w:style>
  <w:style w:type="character" w:customStyle="1" w:styleId="rs-person">
    <w:name w:val="rs-person"/>
    <w:uiPriority w:val="99"/>
    <w:rsid w:val="00CD4CED"/>
    <w:rPr>
      <w:rFonts w:cs="Times New Roman"/>
    </w:rPr>
  </w:style>
  <w:style w:type="paragraph" w:styleId="Zkladntext">
    <w:name w:val="Body Text"/>
    <w:basedOn w:val="Normln"/>
    <w:link w:val="ZkladntextChar1"/>
    <w:rsid w:val="00CD4CED"/>
    <w:pPr>
      <w:jc w:val="center"/>
    </w:pPr>
    <w:rPr>
      <w:b/>
      <w:bCs/>
      <w:sz w:val="40"/>
      <w:u w:val="single"/>
    </w:rPr>
  </w:style>
  <w:style w:type="character" w:customStyle="1" w:styleId="ZkladntextChar1">
    <w:name w:val="Základní text Char1"/>
    <w:link w:val="Zkladntext"/>
    <w:uiPriority w:val="99"/>
    <w:locked/>
    <w:rsid w:val="00CD4CED"/>
    <w:rPr>
      <w:rFonts w:cs="Times New Roman"/>
      <w:b/>
      <w:bCs/>
      <w:sz w:val="24"/>
      <w:szCs w:val="24"/>
      <w:u w:val="single"/>
      <w:lang w:val="cs-CZ" w:eastAsia="cs-CZ" w:bidi="ar-SA"/>
    </w:rPr>
  </w:style>
  <w:style w:type="paragraph" w:styleId="Zkladntext2">
    <w:name w:val="Body Text 2"/>
    <w:basedOn w:val="Normln"/>
    <w:link w:val="Zkladntext2Char1"/>
    <w:rsid w:val="00CD4CED"/>
    <w:rPr>
      <w:sz w:val="28"/>
    </w:rPr>
  </w:style>
  <w:style w:type="character" w:customStyle="1" w:styleId="Zkladntext2Char1">
    <w:name w:val="Základní text 2 Char1"/>
    <w:link w:val="Zkladntext2"/>
    <w:uiPriority w:val="99"/>
    <w:locked/>
    <w:rsid w:val="00CD4CED"/>
    <w:rPr>
      <w:rFonts w:cs="Times New Roman"/>
      <w:sz w:val="24"/>
      <w:szCs w:val="24"/>
      <w:lang w:val="cs-CZ" w:eastAsia="cs-CZ" w:bidi="ar-SA"/>
    </w:rPr>
  </w:style>
  <w:style w:type="paragraph" w:styleId="Zkladntextodsazen">
    <w:name w:val="Body Text Indent"/>
    <w:basedOn w:val="Normln"/>
    <w:link w:val="ZkladntextodsazenChar"/>
    <w:rsid w:val="00CD4CED"/>
    <w:pPr>
      <w:ind w:left="720"/>
    </w:pPr>
    <w:rPr>
      <w:sz w:val="28"/>
    </w:rPr>
  </w:style>
  <w:style w:type="character" w:customStyle="1" w:styleId="ZkladntextodsazenChar">
    <w:name w:val="Základní text odsazený Char"/>
    <w:link w:val="Zkladntextodsazen"/>
    <w:locked/>
    <w:rsid w:val="00CD4CED"/>
    <w:rPr>
      <w:rFonts w:cs="Times New Roman"/>
      <w:sz w:val="24"/>
      <w:szCs w:val="24"/>
      <w:lang w:val="cs-CZ" w:eastAsia="cs-CZ" w:bidi="ar-SA"/>
    </w:rPr>
  </w:style>
  <w:style w:type="character" w:customStyle="1" w:styleId="Zkladntext21Char">
    <w:name w:val="Základní text 21 Char"/>
    <w:link w:val="Zkladntext21"/>
    <w:locked/>
    <w:rsid w:val="00CD4CED"/>
    <w:rPr>
      <w:rFonts w:cs="Times New Roman"/>
      <w:sz w:val="24"/>
      <w:szCs w:val="24"/>
      <w:lang w:val="cs-CZ" w:eastAsia="ar-SA" w:bidi="ar-SA"/>
    </w:rPr>
  </w:style>
  <w:style w:type="paragraph" w:customStyle="1" w:styleId="eldate">
    <w:name w:val="el_date"/>
    <w:basedOn w:val="Normln"/>
    <w:uiPriority w:val="99"/>
    <w:rsid w:val="00CD4CED"/>
    <w:pPr>
      <w:spacing w:before="100" w:beforeAutospacing="1" w:after="100" w:afterAutospacing="1"/>
    </w:pPr>
  </w:style>
  <w:style w:type="character" w:customStyle="1" w:styleId="url">
    <w:name w:val="url"/>
    <w:uiPriority w:val="99"/>
    <w:rsid w:val="00CD4CED"/>
    <w:rPr>
      <w:rFonts w:cs="Times New Roman"/>
    </w:rPr>
  </w:style>
  <w:style w:type="character" w:customStyle="1" w:styleId="ZkladntextChar">
    <w:name w:val="Základní text Char"/>
    <w:rsid w:val="00CD4CED"/>
    <w:rPr>
      <w:rFonts w:cs="Times New Roman"/>
      <w:b/>
      <w:bCs/>
      <w:sz w:val="24"/>
      <w:szCs w:val="24"/>
      <w:u w:val="single"/>
      <w:lang w:val="cs-CZ" w:eastAsia="cs-CZ" w:bidi="ar-SA"/>
    </w:rPr>
  </w:style>
  <w:style w:type="character" w:customStyle="1" w:styleId="Zkladntext2Char">
    <w:name w:val="Základní text 2 Char"/>
    <w:rsid w:val="00CD4CED"/>
    <w:rPr>
      <w:rFonts w:cs="Times New Roman"/>
      <w:sz w:val="24"/>
      <w:szCs w:val="24"/>
      <w:lang w:val="cs-CZ" w:eastAsia="cs-CZ" w:bidi="ar-SA"/>
    </w:rPr>
  </w:style>
  <w:style w:type="table" w:styleId="Mkatabulky">
    <w:name w:val="Table Grid"/>
    <w:basedOn w:val="Normlntabulka"/>
    <w:uiPriority w:val="99"/>
    <w:rsid w:val="00CD4C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305620"/>
    <w:pPr>
      <w:widowControl w:val="0"/>
      <w:suppressAutoHyphens/>
      <w:autoSpaceDN w:val="0"/>
      <w:textAlignment w:val="baseline"/>
    </w:pPr>
    <w:rPr>
      <w:rFonts w:eastAsia="SimSun" w:cs="Mangal"/>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9"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2" w:uiPriority="0"/>
    <w:lsdException w:name="Strong" w:locked="1" w:semiHidden="0" w:uiPriority="22" w:unhideWhenUsed="0" w:qFormat="1"/>
    <w:lsdException w:name="Emphasis" w:locked="1" w:semiHidden="0" w:uiPriority="2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D4CED"/>
    <w:rPr>
      <w:sz w:val="24"/>
      <w:szCs w:val="24"/>
    </w:rPr>
  </w:style>
  <w:style w:type="paragraph" w:styleId="Nadpis1">
    <w:name w:val="heading 1"/>
    <w:basedOn w:val="Normln"/>
    <w:link w:val="Nadpis1Char"/>
    <w:uiPriority w:val="99"/>
    <w:qFormat/>
    <w:rsid w:val="00CD4CED"/>
    <w:pPr>
      <w:spacing w:before="100" w:beforeAutospacing="1" w:after="100" w:afterAutospacing="1"/>
      <w:outlineLvl w:val="0"/>
    </w:pPr>
    <w:rPr>
      <w:b/>
      <w:bCs/>
      <w:kern w:val="36"/>
      <w:sz w:val="48"/>
      <w:szCs w:val="48"/>
    </w:rPr>
  </w:style>
  <w:style w:type="paragraph" w:styleId="Nadpis2">
    <w:name w:val="heading 2"/>
    <w:basedOn w:val="Normln"/>
    <w:link w:val="Nadpis2Char"/>
    <w:uiPriority w:val="9"/>
    <w:qFormat/>
    <w:rsid w:val="00CD4CED"/>
    <w:pPr>
      <w:spacing w:before="100" w:beforeAutospacing="1" w:after="100" w:afterAutospacing="1"/>
      <w:outlineLvl w:val="1"/>
    </w:pPr>
    <w:rPr>
      <w:b/>
      <w:bCs/>
      <w:sz w:val="36"/>
      <w:szCs w:val="36"/>
    </w:rPr>
  </w:style>
  <w:style w:type="paragraph" w:styleId="Nadpis3">
    <w:name w:val="heading 3"/>
    <w:basedOn w:val="Normln"/>
    <w:next w:val="Normln"/>
    <w:link w:val="Nadpis3Char"/>
    <w:uiPriority w:val="99"/>
    <w:qFormat/>
    <w:rsid w:val="00CD4CED"/>
    <w:pPr>
      <w:keepNext/>
      <w:spacing w:before="240" w:after="60"/>
      <w:outlineLvl w:val="2"/>
    </w:pPr>
    <w:rPr>
      <w:rFonts w:ascii="Arial" w:hAnsi="Arial" w:cs="Arial"/>
      <w:b/>
      <w:bCs/>
      <w:sz w:val="26"/>
      <w:szCs w:val="26"/>
    </w:rPr>
  </w:style>
  <w:style w:type="paragraph" w:styleId="Nadpis4">
    <w:name w:val="heading 4"/>
    <w:basedOn w:val="Normln"/>
    <w:next w:val="Normln"/>
    <w:link w:val="Nadpis4Char"/>
    <w:uiPriority w:val="99"/>
    <w:qFormat/>
    <w:rsid w:val="00CD4CED"/>
    <w:pPr>
      <w:keepNext/>
      <w:spacing w:before="240" w:after="60"/>
      <w:outlineLvl w:val="3"/>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CD4CED"/>
    <w:rPr>
      <w:rFonts w:ascii="Cambria" w:hAnsi="Cambria" w:cs="Times New Roman"/>
      <w:b/>
      <w:bCs/>
      <w:kern w:val="32"/>
      <w:sz w:val="32"/>
      <w:szCs w:val="32"/>
    </w:rPr>
  </w:style>
  <w:style w:type="character" w:customStyle="1" w:styleId="Nadpis2Char">
    <w:name w:val="Nadpis 2 Char"/>
    <w:link w:val="Nadpis2"/>
    <w:uiPriority w:val="9"/>
    <w:locked/>
    <w:rsid w:val="00CD4CED"/>
    <w:rPr>
      <w:rFonts w:ascii="Cambria" w:hAnsi="Cambria" w:cs="Times New Roman"/>
      <w:b/>
      <w:bCs/>
      <w:i/>
      <w:iCs/>
      <w:sz w:val="28"/>
      <w:szCs w:val="28"/>
    </w:rPr>
  </w:style>
  <w:style w:type="character" w:customStyle="1" w:styleId="Nadpis3Char">
    <w:name w:val="Nadpis 3 Char"/>
    <w:link w:val="Nadpis3"/>
    <w:uiPriority w:val="99"/>
    <w:semiHidden/>
    <w:locked/>
    <w:rsid w:val="00CD4CED"/>
    <w:rPr>
      <w:rFonts w:ascii="Cambria" w:hAnsi="Cambria" w:cs="Times New Roman"/>
      <w:b/>
      <w:bCs/>
      <w:sz w:val="26"/>
      <w:szCs w:val="26"/>
    </w:rPr>
  </w:style>
  <w:style w:type="character" w:customStyle="1" w:styleId="Nadpis4Char">
    <w:name w:val="Nadpis 4 Char"/>
    <w:link w:val="Nadpis4"/>
    <w:uiPriority w:val="99"/>
    <w:semiHidden/>
    <w:locked/>
    <w:rsid w:val="00CD4CED"/>
    <w:rPr>
      <w:rFonts w:ascii="Calibri" w:hAnsi="Calibri" w:cs="Times New Roman"/>
      <w:b/>
      <w:bCs/>
      <w:sz w:val="28"/>
      <w:szCs w:val="28"/>
    </w:rPr>
  </w:style>
  <w:style w:type="character" w:styleId="Siln">
    <w:name w:val="Strong"/>
    <w:uiPriority w:val="22"/>
    <w:qFormat/>
    <w:rsid w:val="00CD4CED"/>
    <w:rPr>
      <w:rFonts w:cs="Times New Roman"/>
      <w:b/>
    </w:rPr>
  </w:style>
  <w:style w:type="character" w:styleId="Hypertextovodkaz">
    <w:name w:val="Hyperlink"/>
    <w:uiPriority w:val="99"/>
    <w:rsid w:val="00CD4CED"/>
    <w:rPr>
      <w:rFonts w:cs="Times New Roman"/>
      <w:color w:val="990000"/>
      <w:u w:val="none"/>
      <w:effect w:val="none"/>
    </w:rPr>
  </w:style>
  <w:style w:type="paragraph" w:styleId="Normlnweb">
    <w:name w:val="Normal (Web)"/>
    <w:basedOn w:val="Normln"/>
    <w:uiPriority w:val="99"/>
    <w:rsid w:val="00CD4CED"/>
    <w:pPr>
      <w:spacing w:before="100" w:beforeAutospacing="1" w:after="100" w:afterAutospacing="1"/>
    </w:pPr>
  </w:style>
  <w:style w:type="character" w:customStyle="1" w:styleId="articleseparator">
    <w:name w:val="article_separator"/>
    <w:uiPriority w:val="99"/>
    <w:rsid w:val="00CD4CED"/>
    <w:rPr>
      <w:rFonts w:cs="Times New Roman"/>
    </w:rPr>
  </w:style>
  <w:style w:type="paragraph" w:customStyle="1" w:styleId="ppravej">
    <w:name w:val="ppravej"/>
    <w:basedOn w:val="Normln"/>
    <w:uiPriority w:val="99"/>
    <w:rsid w:val="00CD4CED"/>
    <w:pPr>
      <w:spacing w:before="100" w:beforeAutospacing="1" w:after="100" w:afterAutospacing="1"/>
    </w:pPr>
  </w:style>
  <w:style w:type="paragraph" w:customStyle="1" w:styleId="mcevisualaidmcevisualguides">
    <w:name w:val="mcevisualaidmcevisualguides"/>
    <w:basedOn w:val="Normln"/>
    <w:uiPriority w:val="99"/>
    <w:rsid w:val="00CD4CED"/>
    <w:pPr>
      <w:spacing w:before="100" w:beforeAutospacing="1" w:after="100" w:afterAutospacing="1"/>
    </w:pPr>
  </w:style>
  <w:style w:type="paragraph" w:styleId="Zpat">
    <w:name w:val="footer"/>
    <w:basedOn w:val="Normln"/>
    <w:link w:val="ZpatChar"/>
    <w:uiPriority w:val="99"/>
    <w:rsid w:val="00CD4CED"/>
    <w:pPr>
      <w:tabs>
        <w:tab w:val="center" w:pos="4536"/>
        <w:tab w:val="right" w:pos="9072"/>
      </w:tabs>
    </w:pPr>
  </w:style>
  <w:style w:type="character" w:customStyle="1" w:styleId="ZpatChar">
    <w:name w:val="Zápatí Char"/>
    <w:link w:val="Zpat"/>
    <w:uiPriority w:val="99"/>
    <w:semiHidden/>
    <w:locked/>
    <w:rsid w:val="00CD4CED"/>
    <w:rPr>
      <w:rFonts w:cs="Times New Roman"/>
      <w:sz w:val="24"/>
      <w:szCs w:val="24"/>
    </w:rPr>
  </w:style>
  <w:style w:type="character" w:styleId="slostrnky">
    <w:name w:val="page number"/>
    <w:uiPriority w:val="99"/>
    <w:rsid w:val="00CD4CED"/>
    <w:rPr>
      <w:rFonts w:cs="Times New Roman"/>
    </w:rPr>
  </w:style>
  <w:style w:type="paragraph" w:customStyle="1" w:styleId="Default">
    <w:name w:val="Default"/>
    <w:uiPriority w:val="99"/>
    <w:rsid w:val="00CD4CED"/>
    <w:pPr>
      <w:autoSpaceDE w:val="0"/>
      <w:autoSpaceDN w:val="0"/>
      <w:adjustRightInd w:val="0"/>
    </w:pPr>
    <w:rPr>
      <w:rFonts w:ascii="HelveticaNeueLT Pro 55 Roman" w:hAnsi="HelveticaNeueLT Pro 55 Roman" w:cs="HelveticaNeueLT Pro 55 Roman"/>
      <w:color w:val="000000"/>
      <w:sz w:val="24"/>
      <w:szCs w:val="24"/>
    </w:rPr>
  </w:style>
  <w:style w:type="paragraph" w:customStyle="1" w:styleId="Pa0">
    <w:name w:val="Pa0"/>
    <w:basedOn w:val="Default"/>
    <w:next w:val="Default"/>
    <w:uiPriority w:val="99"/>
    <w:rsid w:val="00CD4CED"/>
    <w:pPr>
      <w:spacing w:line="241" w:lineRule="atLeast"/>
    </w:pPr>
    <w:rPr>
      <w:rFonts w:cs="Times New Roman"/>
      <w:color w:val="auto"/>
    </w:rPr>
  </w:style>
  <w:style w:type="character" w:customStyle="1" w:styleId="A0">
    <w:name w:val="A0"/>
    <w:uiPriority w:val="99"/>
    <w:rsid w:val="00CD4CED"/>
    <w:rPr>
      <w:b/>
      <w:color w:val="000000"/>
      <w:sz w:val="188"/>
    </w:rPr>
  </w:style>
  <w:style w:type="paragraph" w:customStyle="1" w:styleId="Pa1">
    <w:name w:val="Pa1"/>
    <w:basedOn w:val="Default"/>
    <w:next w:val="Default"/>
    <w:uiPriority w:val="99"/>
    <w:rsid w:val="00CD4CED"/>
    <w:pPr>
      <w:spacing w:line="241" w:lineRule="atLeast"/>
    </w:pPr>
    <w:rPr>
      <w:rFonts w:cs="Times New Roman"/>
      <w:color w:val="auto"/>
    </w:rPr>
  </w:style>
  <w:style w:type="character" w:customStyle="1" w:styleId="A1">
    <w:name w:val="A1"/>
    <w:uiPriority w:val="99"/>
    <w:rsid w:val="00CD4CED"/>
    <w:rPr>
      <w:rFonts w:ascii="HelveticaNeueLT Pro 65 Md" w:hAnsi="HelveticaNeueLT Pro 65 Md"/>
      <w:b/>
      <w:color w:val="000000"/>
      <w:sz w:val="30"/>
    </w:rPr>
  </w:style>
  <w:style w:type="character" w:customStyle="1" w:styleId="A12">
    <w:name w:val="A12"/>
    <w:uiPriority w:val="99"/>
    <w:rsid w:val="00CD4CED"/>
    <w:rPr>
      <w:rFonts w:ascii="HelveticaNeueLT Pro 63 MdEx" w:hAnsi="HelveticaNeueLT Pro 63 MdEx"/>
      <w:b/>
      <w:color w:val="000000"/>
      <w:sz w:val="40"/>
    </w:rPr>
  </w:style>
  <w:style w:type="character" w:customStyle="1" w:styleId="A2">
    <w:name w:val="A2"/>
    <w:uiPriority w:val="99"/>
    <w:rsid w:val="00CD4CED"/>
    <w:rPr>
      <w:rFonts w:ascii="HelveticaNeueLT Pro 65 Md" w:hAnsi="HelveticaNeueLT Pro 65 Md"/>
      <w:color w:val="000000"/>
      <w:sz w:val="32"/>
    </w:rPr>
  </w:style>
  <w:style w:type="character" w:customStyle="1" w:styleId="A3">
    <w:name w:val="A3"/>
    <w:uiPriority w:val="99"/>
    <w:rsid w:val="00CD4CED"/>
    <w:rPr>
      <w:rFonts w:ascii="HelveticaNeueLT Pro 65 Md" w:hAnsi="HelveticaNeueLT Pro 65 Md"/>
      <w:b/>
      <w:color w:val="000000"/>
      <w:sz w:val="36"/>
    </w:rPr>
  </w:style>
  <w:style w:type="character" w:customStyle="1" w:styleId="A4">
    <w:name w:val="A4"/>
    <w:uiPriority w:val="99"/>
    <w:rsid w:val="00CD4CED"/>
    <w:rPr>
      <w:rFonts w:ascii="HelveticaNeueLT Pro 65 Md" w:hAnsi="HelveticaNeueLT Pro 65 Md"/>
      <w:color w:val="000000"/>
      <w:sz w:val="48"/>
    </w:rPr>
  </w:style>
  <w:style w:type="character" w:customStyle="1" w:styleId="A5">
    <w:name w:val="A5"/>
    <w:uiPriority w:val="99"/>
    <w:rsid w:val="00CD4CED"/>
    <w:rPr>
      <w:rFonts w:ascii="HelveticaNeueLT Pro 65 Md" w:hAnsi="HelveticaNeueLT Pro 65 Md"/>
      <w:b/>
      <w:color w:val="000000"/>
      <w:sz w:val="156"/>
    </w:rPr>
  </w:style>
  <w:style w:type="character" w:customStyle="1" w:styleId="A6">
    <w:name w:val="A6"/>
    <w:uiPriority w:val="99"/>
    <w:rsid w:val="00CD4CED"/>
    <w:rPr>
      <w:color w:val="000000"/>
      <w:sz w:val="80"/>
    </w:rPr>
  </w:style>
  <w:style w:type="character" w:customStyle="1" w:styleId="A15">
    <w:name w:val="A15"/>
    <w:uiPriority w:val="99"/>
    <w:rsid w:val="00CD4CED"/>
    <w:rPr>
      <w:rFonts w:ascii="HelveticaNeueLT Pro 63 MdEx" w:hAnsi="HelveticaNeueLT Pro 63 MdEx"/>
      <w:b/>
      <w:color w:val="000000"/>
      <w:sz w:val="60"/>
    </w:rPr>
  </w:style>
  <w:style w:type="character" w:customStyle="1" w:styleId="photo-author">
    <w:name w:val="photo-author"/>
    <w:uiPriority w:val="99"/>
    <w:rsid w:val="00CD4CED"/>
    <w:rPr>
      <w:rFonts w:cs="Times New Roman"/>
    </w:rPr>
  </w:style>
  <w:style w:type="character" w:customStyle="1" w:styleId="image-title">
    <w:name w:val="image-title"/>
    <w:uiPriority w:val="99"/>
    <w:rsid w:val="00CD4CED"/>
    <w:rPr>
      <w:rFonts w:cs="Times New Roman"/>
    </w:rPr>
  </w:style>
  <w:style w:type="paragraph" w:styleId="Textbubliny">
    <w:name w:val="Balloon Text"/>
    <w:basedOn w:val="Normln"/>
    <w:link w:val="TextbublinyChar"/>
    <w:uiPriority w:val="99"/>
    <w:semiHidden/>
    <w:rsid w:val="00CD4CED"/>
    <w:rPr>
      <w:rFonts w:ascii="Tahoma" w:hAnsi="Tahoma" w:cs="Tahoma"/>
      <w:sz w:val="16"/>
      <w:szCs w:val="16"/>
    </w:rPr>
  </w:style>
  <w:style w:type="character" w:customStyle="1" w:styleId="TextbublinyChar">
    <w:name w:val="Text bubliny Char"/>
    <w:link w:val="Textbubliny"/>
    <w:uiPriority w:val="99"/>
    <w:semiHidden/>
    <w:locked/>
    <w:rsid w:val="00CD4CED"/>
    <w:rPr>
      <w:rFonts w:cs="Times New Roman"/>
      <w:sz w:val="2"/>
    </w:rPr>
  </w:style>
  <w:style w:type="character" w:customStyle="1" w:styleId="ingredient">
    <w:name w:val="ingredient"/>
    <w:uiPriority w:val="99"/>
    <w:rsid w:val="00CD4CED"/>
    <w:rPr>
      <w:rFonts w:cs="Times New Roman"/>
    </w:rPr>
  </w:style>
  <w:style w:type="character" w:styleId="Zvraznn">
    <w:name w:val="Emphasis"/>
    <w:uiPriority w:val="20"/>
    <w:qFormat/>
    <w:rsid w:val="00CD4CED"/>
    <w:rPr>
      <w:rFonts w:cs="Times New Roman"/>
      <w:i/>
      <w:iCs/>
    </w:rPr>
  </w:style>
  <w:style w:type="character" w:customStyle="1" w:styleId="TitleChar">
    <w:name w:val="Title Char"/>
    <w:uiPriority w:val="99"/>
    <w:locked/>
    <w:rsid w:val="00CD4CED"/>
    <w:rPr>
      <w:b/>
      <w:sz w:val="40"/>
      <w:lang w:val="cs-CZ" w:eastAsia="cs-CZ"/>
    </w:rPr>
  </w:style>
  <w:style w:type="paragraph" w:styleId="Nzev">
    <w:name w:val="Title"/>
    <w:basedOn w:val="Normln"/>
    <w:link w:val="NzevChar"/>
    <w:uiPriority w:val="99"/>
    <w:qFormat/>
    <w:rsid w:val="00CD4CED"/>
    <w:pPr>
      <w:jc w:val="center"/>
    </w:pPr>
    <w:rPr>
      <w:b/>
      <w:sz w:val="40"/>
      <w:szCs w:val="40"/>
    </w:rPr>
  </w:style>
  <w:style w:type="character" w:customStyle="1" w:styleId="NzevChar">
    <w:name w:val="Název Char"/>
    <w:link w:val="Nzev"/>
    <w:uiPriority w:val="99"/>
    <w:locked/>
    <w:rsid w:val="00CD4CED"/>
    <w:rPr>
      <w:rFonts w:ascii="Cambria" w:hAnsi="Cambria" w:cs="Times New Roman"/>
      <w:b/>
      <w:bCs/>
      <w:kern w:val="28"/>
      <w:sz w:val="32"/>
      <w:szCs w:val="32"/>
    </w:rPr>
  </w:style>
  <w:style w:type="paragraph" w:customStyle="1" w:styleId="preamble">
    <w:name w:val="preamble"/>
    <w:basedOn w:val="Normln"/>
    <w:uiPriority w:val="99"/>
    <w:rsid w:val="00CD4CED"/>
    <w:pPr>
      <w:spacing w:before="100" w:beforeAutospacing="1" w:after="100" w:afterAutospacing="1"/>
    </w:pPr>
  </w:style>
  <w:style w:type="paragraph" w:styleId="Rozloendokumentu">
    <w:name w:val="Document Map"/>
    <w:basedOn w:val="Normln"/>
    <w:link w:val="RozloendokumentuChar"/>
    <w:uiPriority w:val="99"/>
    <w:semiHidden/>
    <w:rsid w:val="00CD4CED"/>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locked/>
    <w:rsid w:val="00CD4CED"/>
    <w:rPr>
      <w:rFonts w:cs="Times New Roman"/>
      <w:sz w:val="2"/>
    </w:rPr>
  </w:style>
  <w:style w:type="paragraph" w:customStyle="1" w:styleId="Zkladntext21">
    <w:name w:val="Základní text 21"/>
    <w:basedOn w:val="Normln"/>
    <w:link w:val="Zkladntext21Char"/>
    <w:rsid w:val="00CD4CED"/>
    <w:pPr>
      <w:suppressAutoHyphens/>
    </w:pPr>
    <w:rPr>
      <w:sz w:val="28"/>
      <w:lang w:eastAsia="ar-SA"/>
    </w:rPr>
  </w:style>
  <w:style w:type="paragraph" w:customStyle="1" w:styleId="Textbubliny1">
    <w:name w:val="Text bubliny1"/>
    <w:basedOn w:val="Normln"/>
    <w:uiPriority w:val="99"/>
    <w:rsid w:val="00CD4CED"/>
    <w:pPr>
      <w:suppressAutoHyphens/>
    </w:pPr>
    <w:rPr>
      <w:kern w:val="1"/>
      <w:lang w:eastAsia="ar-SA"/>
    </w:rPr>
  </w:style>
  <w:style w:type="paragraph" w:styleId="Zhlav">
    <w:name w:val="header"/>
    <w:basedOn w:val="Normln"/>
    <w:link w:val="ZhlavChar"/>
    <w:uiPriority w:val="99"/>
    <w:rsid w:val="00CD4CED"/>
    <w:pPr>
      <w:tabs>
        <w:tab w:val="center" w:pos="4536"/>
        <w:tab w:val="right" w:pos="9072"/>
      </w:tabs>
    </w:pPr>
  </w:style>
  <w:style w:type="character" w:customStyle="1" w:styleId="ZhlavChar">
    <w:name w:val="Záhlaví Char"/>
    <w:link w:val="Zhlav"/>
    <w:uiPriority w:val="99"/>
    <w:semiHidden/>
    <w:locked/>
    <w:rsid w:val="00CD4CED"/>
    <w:rPr>
      <w:rFonts w:cs="Times New Roman"/>
      <w:sz w:val="24"/>
      <w:szCs w:val="24"/>
    </w:rPr>
  </w:style>
  <w:style w:type="character" w:customStyle="1" w:styleId="topic">
    <w:name w:val="topic"/>
    <w:uiPriority w:val="99"/>
    <w:rsid w:val="00CD4CED"/>
    <w:rPr>
      <w:rFonts w:cs="Times New Roman"/>
    </w:rPr>
  </w:style>
  <w:style w:type="character" w:customStyle="1" w:styleId="f-info">
    <w:name w:val="f-info"/>
    <w:uiPriority w:val="99"/>
    <w:rsid w:val="00CD4CED"/>
    <w:rPr>
      <w:rFonts w:cs="Times New Roman"/>
    </w:rPr>
  </w:style>
  <w:style w:type="character" w:customStyle="1" w:styleId="ads-by-sklik">
    <w:name w:val="ads-by-sklik"/>
    <w:uiPriority w:val="99"/>
    <w:rsid w:val="00CD4CED"/>
    <w:rPr>
      <w:rFonts w:cs="Times New Roman"/>
    </w:rPr>
  </w:style>
  <w:style w:type="character" w:customStyle="1" w:styleId="sklik-ad-title">
    <w:name w:val="sklik-ad-title"/>
    <w:uiPriority w:val="99"/>
    <w:rsid w:val="00CD4CED"/>
    <w:rPr>
      <w:rFonts w:cs="Times New Roman"/>
    </w:rPr>
  </w:style>
  <w:style w:type="character" w:customStyle="1" w:styleId="sklik-ad-text1">
    <w:name w:val="sklik-ad-text1"/>
    <w:uiPriority w:val="99"/>
    <w:rsid w:val="00CD4CED"/>
    <w:rPr>
      <w:rFonts w:cs="Times New Roman"/>
    </w:rPr>
  </w:style>
  <w:style w:type="character" w:customStyle="1" w:styleId="sklik-ad-text2">
    <w:name w:val="sklik-ad-text2"/>
    <w:uiPriority w:val="99"/>
    <w:rsid w:val="00CD4CED"/>
    <w:rPr>
      <w:rFonts w:cs="Times New Roman"/>
    </w:rPr>
  </w:style>
  <w:style w:type="character" w:customStyle="1" w:styleId="sklik-ad-url">
    <w:name w:val="sklik-ad-url"/>
    <w:uiPriority w:val="99"/>
    <w:rsid w:val="00CD4CED"/>
    <w:rPr>
      <w:rFonts w:cs="Times New Roman"/>
    </w:rPr>
  </w:style>
  <w:style w:type="character" w:customStyle="1" w:styleId="rs-person">
    <w:name w:val="rs-person"/>
    <w:uiPriority w:val="99"/>
    <w:rsid w:val="00CD4CED"/>
    <w:rPr>
      <w:rFonts w:cs="Times New Roman"/>
    </w:rPr>
  </w:style>
  <w:style w:type="paragraph" w:styleId="Zkladntext">
    <w:name w:val="Body Text"/>
    <w:basedOn w:val="Normln"/>
    <w:link w:val="ZkladntextChar1"/>
    <w:rsid w:val="00CD4CED"/>
    <w:pPr>
      <w:jc w:val="center"/>
    </w:pPr>
    <w:rPr>
      <w:b/>
      <w:bCs/>
      <w:sz w:val="40"/>
      <w:u w:val="single"/>
    </w:rPr>
  </w:style>
  <w:style w:type="character" w:customStyle="1" w:styleId="ZkladntextChar1">
    <w:name w:val="Základní text Char1"/>
    <w:link w:val="Zkladntext"/>
    <w:uiPriority w:val="99"/>
    <w:locked/>
    <w:rsid w:val="00CD4CED"/>
    <w:rPr>
      <w:rFonts w:cs="Times New Roman"/>
      <w:b/>
      <w:bCs/>
      <w:sz w:val="24"/>
      <w:szCs w:val="24"/>
      <w:u w:val="single"/>
      <w:lang w:val="cs-CZ" w:eastAsia="cs-CZ" w:bidi="ar-SA"/>
    </w:rPr>
  </w:style>
  <w:style w:type="paragraph" w:styleId="Zkladntext2">
    <w:name w:val="Body Text 2"/>
    <w:basedOn w:val="Normln"/>
    <w:link w:val="Zkladntext2Char1"/>
    <w:rsid w:val="00CD4CED"/>
    <w:rPr>
      <w:sz w:val="28"/>
    </w:rPr>
  </w:style>
  <w:style w:type="character" w:customStyle="1" w:styleId="Zkladntext2Char1">
    <w:name w:val="Základní text 2 Char1"/>
    <w:link w:val="Zkladntext2"/>
    <w:uiPriority w:val="99"/>
    <w:locked/>
    <w:rsid w:val="00CD4CED"/>
    <w:rPr>
      <w:rFonts w:cs="Times New Roman"/>
      <w:sz w:val="24"/>
      <w:szCs w:val="24"/>
      <w:lang w:val="cs-CZ" w:eastAsia="cs-CZ" w:bidi="ar-SA"/>
    </w:rPr>
  </w:style>
  <w:style w:type="paragraph" w:styleId="Zkladntextodsazen">
    <w:name w:val="Body Text Indent"/>
    <w:basedOn w:val="Normln"/>
    <w:link w:val="ZkladntextodsazenChar"/>
    <w:rsid w:val="00CD4CED"/>
    <w:pPr>
      <w:ind w:left="720"/>
    </w:pPr>
    <w:rPr>
      <w:sz w:val="28"/>
    </w:rPr>
  </w:style>
  <w:style w:type="character" w:customStyle="1" w:styleId="ZkladntextodsazenChar">
    <w:name w:val="Základní text odsazený Char"/>
    <w:link w:val="Zkladntextodsazen"/>
    <w:locked/>
    <w:rsid w:val="00CD4CED"/>
    <w:rPr>
      <w:rFonts w:cs="Times New Roman"/>
      <w:sz w:val="24"/>
      <w:szCs w:val="24"/>
      <w:lang w:val="cs-CZ" w:eastAsia="cs-CZ" w:bidi="ar-SA"/>
    </w:rPr>
  </w:style>
  <w:style w:type="character" w:customStyle="1" w:styleId="Zkladntext21Char">
    <w:name w:val="Základní text 21 Char"/>
    <w:link w:val="Zkladntext21"/>
    <w:locked/>
    <w:rsid w:val="00CD4CED"/>
    <w:rPr>
      <w:rFonts w:cs="Times New Roman"/>
      <w:sz w:val="24"/>
      <w:szCs w:val="24"/>
      <w:lang w:val="cs-CZ" w:eastAsia="ar-SA" w:bidi="ar-SA"/>
    </w:rPr>
  </w:style>
  <w:style w:type="paragraph" w:customStyle="1" w:styleId="eldate">
    <w:name w:val="el_date"/>
    <w:basedOn w:val="Normln"/>
    <w:uiPriority w:val="99"/>
    <w:rsid w:val="00CD4CED"/>
    <w:pPr>
      <w:spacing w:before="100" w:beforeAutospacing="1" w:after="100" w:afterAutospacing="1"/>
    </w:pPr>
  </w:style>
  <w:style w:type="character" w:customStyle="1" w:styleId="url">
    <w:name w:val="url"/>
    <w:uiPriority w:val="99"/>
    <w:rsid w:val="00CD4CED"/>
    <w:rPr>
      <w:rFonts w:cs="Times New Roman"/>
    </w:rPr>
  </w:style>
  <w:style w:type="character" w:customStyle="1" w:styleId="ZkladntextChar">
    <w:name w:val="Základní text Char"/>
    <w:rsid w:val="00CD4CED"/>
    <w:rPr>
      <w:rFonts w:cs="Times New Roman"/>
      <w:b/>
      <w:bCs/>
      <w:sz w:val="24"/>
      <w:szCs w:val="24"/>
      <w:u w:val="single"/>
      <w:lang w:val="cs-CZ" w:eastAsia="cs-CZ" w:bidi="ar-SA"/>
    </w:rPr>
  </w:style>
  <w:style w:type="character" w:customStyle="1" w:styleId="Zkladntext2Char">
    <w:name w:val="Základní text 2 Char"/>
    <w:rsid w:val="00CD4CED"/>
    <w:rPr>
      <w:rFonts w:cs="Times New Roman"/>
      <w:sz w:val="24"/>
      <w:szCs w:val="24"/>
      <w:lang w:val="cs-CZ" w:eastAsia="cs-CZ" w:bidi="ar-SA"/>
    </w:rPr>
  </w:style>
  <w:style w:type="table" w:styleId="Mkatabulky">
    <w:name w:val="Table Grid"/>
    <w:basedOn w:val="Normlntabulka"/>
    <w:uiPriority w:val="99"/>
    <w:rsid w:val="00CD4C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305620"/>
    <w:pPr>
      <w:widowControl w:val="0"/>
      <w:suppressAutoHyphens/>
      <w:autoSpaceDN w:val="0"/>
      <w:textAlignment w:val="baseline"/>
    </w:pPr>
    <w:rPr>
      <w:rFonts w:eastAsia="SimSu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117000">
      <w:bodyDiv w:val="1"/>
      <w:marLeft w:val="0"/>
      <w:marRight w:val="0"/>
      <w:marTop w:val="0"/>
      <w:marBottom w:val="0"/>
      <w:divBdr>
        <w:top w:val="none" w:sz="0" w:space="0" w:color="auto"/>
        <w:left w:val="none" w:sz="0" w:space="0" w:color="auto"/>
        <w:bottom w:val="none" w:sz="0" w:space="0" w:color="auto"/>
        <w:right w:val="none" w:sz="0" w:space="0" w:color="auto"/>
      </w:divBdr>
    </w:div>
    <w:div w:id="425615098">
      <w:marLeft w:val="0"/>
      <w:marRight w:val="0"/>
      <w:marTop w:val="0"/>
      <w:marBottom w:val="0"/>
      <w:divBdr>
        <w:top w:val="none" w:sz="0" w:space="0" w:color="auto"/>
        <w:left w:val="none" w:sz="0" w:space="0" w:color="auto"/>
        <w:bottom w:val="none" w:sz="0" w:space="0" w:color="auto"/>
        <w:right w:val="none" w:sz="0" w:space="0" w:color="auto"/>
      </w:divBdr>
    </w:div>
    <w:div w:id="425615115">
      <w:marLeft w:val="0"/>
      <w:marRight w:val="0"/>
      <w:marTop w:val="0"/>
      <w:marBottom w:val="0"/>
      <w:divBdr>
        <w:top w:val="none" w:sz="0" w:space="0" w:color="auto"/>
        <w:left w:val="none" w:sz="0" w:space="0" w:color="auto"/>
        <w:bottom w:val="none" w:sz="0" w:space="0" w:color="auto"/>
        <w:right w:val="none" w:sz="0" w:space="0" w:color="auto"/>
      </w:divBdr>
    </w:div>
    <w:div w:id="425615121">
      <w:marLeft w:val="0"/>
      <w:marRight w:val="0"/>
      <w:marTop w:val="0"/>
      <w:marBottom w:val="0"/>
      <w:divBdr>
        <w:top w:val="none" w:sz="0" w:space="0" w:color="auto"/>
        <w:left w:val="none" w:sz="0" w:space="0" w:color="auto"/>
        <w:bottom w:val="none" w:sz="0" w:space="0" w:color="auto"/>
        <w:right w:val="none" w:sz="0" w:space="0" w:color="auto"/>
      </w:divBdr>
    </w:div>
    <w:div w:id="425615123">
      <w:marLeft w:val="0"/>
      <w:marRight w:val="0"/>
      <w:marTop w:val="0"/>
      <w:marBottom w:val="0"/>
      <w:divBdr>
        <w:top w:val="none" w:sz="0" w:space="0" w:color="auto"/>
        <w:left w:val="none" w:sz="0" w:space="0" w:color="auto"/>
        <w:bottom w:val="none" w:sz="0" w:space="0" w:color="auto"/>
        <w:right w:val="none" w:sz="0" w:space="0" w:color="auto"/>
      </w:divBdr>
    </w:div>
    <w:div w:id="425615129">
      <w:marLeft w:val="0"/>
      <w:marRight w:val="0"/>
      <w:marTop w:val="0"/>
      <w:marBottom w:val="0"/>
      <w:divBdr>
        <w:top w:val="none" w:sz="0" w:space="0" w:color="auto"/>
        <w:left w:val="none" w:sz="0" w:space="0" w:color="auto"/>
        <w:bottom w:val="none" w:sz="0" w:space="0" w:color="auto"/>
        <w:right w:val="none" w:sz="0" w:space="0" w:color="auto"/>
      </w:divBdr>
      <w:divsChild>
        <w:div w:id="425615184">
          <w:marLeft w:val="0"/>
          <w:marRight w:val="0"/>
          <w:marTop w:val="0"/>
          <w:marBottom w:val="0"/>
          <w:divBdr>
            <w:top w:val="none" w:sz="0" w:space="0" w:color="auto"/>
            <w:left w:val="none" w:sz="0" w:space="0" w:color="auto"/>
            <w:bottom w:val="none" w:sz="0" w:space="0" w:color="auto"/>
            <w:right w:val="none" w:sz="0" w:space="0" w:color="auto"/>
          </w:divBdr>
          <w:divsChild>
            <w:div w:id="425615215">
              <w:marLeft w:val="0"/>
              <w:marRight w:val="0"/>
              <w:marTop w:val="0"/>
              <w:marBottom w:val="0"/>
              <w:divBdr>
                <w:top w:val="none" w:sz="0" w:space="0" w:color="auto"/>
                <w:left w:val="none" w:sz="0" w:space="0" w:color="auto"/>
                <w:bottom w:val="none" w:sz="0" w:space="0" w:color="auto"/>
                <w:right w:val="none" w:sz="0" w:space="0" w:color="auto"/>
              </w:divBdr>
            </w:div>
          </w:divsChild>
        </w:div>
        <w:div w:id="425615244">
          <w:marLeft w:val="0"/>
          <w:marRight w:val="0"/>
          <w:marTop w:val="0"/>
          <w:marBottom w:val="75"/>
          <w:divBdr>
            <w:top w:val="none" w:sz="0" w:space="0" w:color="auto"/>
            <w:left w:val="none" w:sz="0" w:space="0" w:color="auto"/>
            <w:bottom w:val="none" w:sz="0" w:space="0" w:color="auto"/>
            <w:right w:val="none" w:sz="0" w:space="0" w:color="auto"/>
          </w:divBdr>
        </w:div>
      </w:divsChild>
    </w:div>
    <w:div w:id="425615131">
      <w:marLeft w:val="0"/>
      <w:marRight w:val="0"/>
      <w:marTop w:val="0"/>
      <w:marBottom w:val="0"/>
      <w:divBdr>
        <w:top w:val="none" w:sz="0" w:space="0" w:color="auto"/>
        <w:left w:val="none" w:sz="0" w:space="0" w:color="auto"/>
        <w:bottom w:val="none" w:sz="0" w:space="0" w:color="auto"/>
        <w:right w:val="none" w:sz="0" w:space="0" w:color="auto"/>
      </w:divBdr>
    </w:div>
    <w:div w:id="425615132">
      <w:marLeft w:val="0"/>
      <w:marRight w:val="0"/>
      <w:marTop w:val="0"/>
      <w:marBottom w:val="0"/>
      <w:divBdr>
        <w:top w:val="none" w:sz="0" w:space="0" w:color="auto"/>
        <w:left w:val="none" w:sz="0" w:space="0" w:color="auto"/>
        <w:bottom w:val="none" w:sz="0" w:space="0" w:color="auto"/>
        <w:right w:val="none" w:sz="0" w:space="0" w:color="auto"/>
      </w:divBdr>
    </w:div>
    <w:div w:id="425615135">
      <w:marLeft w:val="0"/>
      <w:marRight w:val="0"/>
      <w:marTop w:val="0"/>
      <w:marBottom w:val="0"/>
      <w:divBdr>
        <w:top w:val="none" w:sz="0" w:space="0" w:color="auto"/>
        <w:left w:val="none" w:sz="0" w:space="0" w:color="auto"/>
        <w:bottom w:val="none" w:sz="0" w:space="0" w:color="auto"/>
        <w:right w:val="none" w:sz="0" w:space="0" w:color="auto"/>
      </w:divBdr>
    </w:div>
    <w:div w:id="425615151">
      <w:marLeft w:val="0"/>
      <w:marRight w:val="0"/>
      <w:marTop w:val="0"/>
      <w:marBottom w:val="0"/>
      <w:divBdr>
        <w:top w:val="none" w:sz="0" w:space="0" w:color="auto"/>
        <w:left w:val="none" w:sz="0" w:space="0" w:color="auto"/>
        <w:bottom w:val="none" w:sz="0" w:space="0" w:color="auto"/>
        <w:right w:val="none" w:sz="0" w:space="0" w:color="auto"/>
      </w:divBdr>
      <w:divsChild>
        <w:div w:id="425615178">
          <w:marLeft w:val="0"/>
          <w:marRight w:val="0"/>
          <w:marTop w:val="0"/>
          <w:marBottom w:val="0"/>
          <w:divBdr>
            <w:top w:val="none" w:sz="0" w:space="0" w:color="auto"/>
            <w:left w:val="none" w:sz="0" w:space="0" w:color="auto"/>
            <w:bottom w:val="none" w:sz="0" w:space="0" w:color="auto"/>
            <w:right w:val="none" w:sz="0" w:space="0" w:color="auto"/>
          </w:divBdr>
        </w:div>
        <w:div w:id="425615183">
          <w:marLeft w:val="0"/>
          <w:marRight w:val="0"/>
          <w:marTop w:val="0"/>
          <w:marBottom w:val="0"/>
          <w:divBdr>
            <w:top w:val="none" w:sz="0" w:space="0" w:color="auto"/>
            <w:left w:val="none" w:sz="0" w:space="0" w:color="auto"/>
            <w:bottom w:val="none" w:sz="0" w:space="0" w:color="auto"/>
            <w:right w:val="none" w:sz="0" w:space="0" w:color="auto"/>
          </w:divBdr>
        </w:div>
      </w:divsChild>
    </w:div>
    <w:div w:id="425615152">
      <w:marLeft w:val="0"/>
      <w:marRight w:val="0"/>
      <w:marTop w:val="0"/>
      <w:marBottom w:val="0"/>
      <w:divBdr>
        <w:top w:val="none" w:sz="0" w:space="0" w:color="auto"/>
        <w:left w:val="none" w:sz="0" w:space="0" w:color="auto"/>
        <w:bottom w:val="none" w:sz="0" w:space="0" w:color="auto"/>
        <w:right w:val="none" w:sz="0" w:space="0" w:color="auto"/>
      </w:divBdr>
      <w:divsChild>
        <w:div w:id="425615101">
          <w:marLeft w:val="0"/>
          <w:marRight w:val="0"/>
          <w:marTop w:val="0"/>
          <w:marBottom w:val="0"/>
          <w:divBdr>
            <w:top w:val="none" w:sz="0" w:space="0" w:color="auto"/>
            <w:left w:val="none" w:sz="0" w:space="0" w:color="auto"/>
            <w:bottom w:val="none" w:sz="0" w:space="0" w:color="auto"/>
            <w:right w:val="none" w:sz="0" w:space="0" w:color="auto"/>
          </w:divBdr>
          <w:divsChild>
            <w:div w:id="425615230">
              <w:marLeft w:val="0"/>
              <w:marRight w:val="0"/>
              <w:marTop w:val="0"/>
              <w:marBottom w:val="0"/>
              <w:divBdr>
                <w:top w:val="none" w:sz="0" w:space="0" w:color="auto"/>
                <w:left w:val="none" w:sz="0" w:space="0" w:color="auto"/>
                <w:bottom w:val="none" w:sz="0" w:space="0" w:color="auto"/>
                <w:right w:val="none" w:sz="0" w:space="0" w:color="auto"/>
              </w:divBdr>
              <w:divsChild>
                <w:div w:id="425615185">
                  <w:marLeft w:val="0"/>
                  <w:marRight w:val="0"/>
                  <w:marTop w:val="0"/>
                  <w:marBottom w:val="0"/>
                  <w:divBdr>
                    <w:top w:val="none" w:sz="0" w:space="0" w:color="auto"/>
                    <w:left w:val="none" w:sz="0" w:space="0" w:color="auto"/>
                    <w:bottom w:val="none" w:sz="0" w:space="0" w:color="auto"/>
                    <w:right w:val="none" w:sz="0" w:space="0" w:color="auto"/>
                  </w:divBdr>
                  <w:divsChild>
                    <w:div w:id="425615186">
                      <w:marLeft w:val="0"/>
                      <w:marRight w:val="0"/>
                      <w:marTop w:val="0"/>
                      <w:marBottom w:val="0"/>
                      <w:divBdr>
                        <w:top w:val="none" w:sz="0" w:space="0" w:color="auto"/>
                        <w:left w:val="none" w:sz="0" w:space="0" w:color="auto"/>
                        <w:bottom w:val="none" w:sz="0" w:space="0" w:color="auto"/>
                        <w:right w:val="none" w:sz="0" w:space="0" w:color="auto"/>
                      </w:divBdr>
                    </w:div>
                    <w:div w:id="425615209">
                      <w:marLeft w:val="0"/>
                      <w:marRight w:val="0"/>
                      <w:marTop w:val="0"/>
                      <w:marBottom w:val="0"/>
                      <w:divBdr>
                        <w:top w:val="none" w:sz="0" w:space="0" w:color="auto"/>
                        <w:left w:val="none" w:sz="0" w:space="0" w:color="auto"/>
                        <w:bottom w:val="none" w:sz="0" w:space="0" w:color="auto"/>
                        <w:right w:val="none" w:sz="0" w:space="0" w:color="auto"/>
                      </w:divBdr>
                      <w:divsChild>
                        <w:div w:id="425615161">
                          <w:marLeft w:val="0"/>
                          <w:marRight w:val="0"/>
                          <w:marTop w:val="0"/>
                          <w:marBottom w:val="0"/>
                          <w:divBdr>
                            <w:top w:val="none" w:sz="0" w:space="0" w:color="auto"/>
                            <w:left w:val="none" w:sz="0" w:space="0" w:color="auto"/>
                            <w:bottom w:val="none" w:sz="0" w:space="0" w:color="auto"/>
                            <w:right w:val="none" w:sz="0" w:space="0" w:color="auto"/>
                          </w:divBdr>
                          <w:divsChild>
                            <w:div w:id="42561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5615110">
          <w:marLeft w:val="0"/>
          <w:marRight w:val="0"/>
          <w:marTop w:val="0"/>
          <w:marBottom w:val="0"/>
          <w:divBdr>
            <w:top w:val="none" w:sz="0" w:space="0" w:color="auto"/>
            <w:left w:val="none" w:sz="0" w:space="0" w:color="auto"/>
            <w:bottom w:val="none" w:sz="0" w:space="0" w:color="auto"/>
            <w:right w:val="none" w:sz="0" w:space="0" w:color="auto"/>
          </w:divBdr>
          <w:divsChild>
            <w:div w:id="425615191">
              <w:marLeft w:val="0"/>
              <w:marRight w:val="0"/>
              <w:marTop w:val="0"/>
              <w:marBottom w:val="0"/>
              <w:divBdr>
                <w:top w:val="none" w:sz="0" w:space="0" w:color="auto"/>
                <w:left w:val="none" w:sz="0" w:space="0" w:color="auto"/>
                <w:bottom w:val="none" w:sz="0" w:space="0" w:color="auto"/>
                <w:right w:val="none" w:sz="0" w:space="0" w:color="auto"/>
              </w:divBdr>
              <w:divsChild>
                <w:div w:id="425615257">
                  <w:marLeft w:val="0"/>
                  <w:marRight w:val="0"/>
                  <w:marTop w:val="0"/>
                  <w:marBottom w:val="0"/>
                  <w:divBdr>
                    <w:top w:val="none" w:sz="0" w:space="0" w:color="auto"/>
                    <w:left w:val="none" w:sz="0" w:space="0" w:color="auto"/>
                    <w:bottom w:val="none" w:sz="0" w:space="0" w:color="auto"/>
                    <w:right w:val="none" w:sz="0" w:space="0" w:color="auto"/>
                  </w:divBdr>
                  <w:divsChild>
                    <w:div w:id="425615171">
                      <w:marLeft w:val="0"/>
                      <w:marRight w:val="0"/>
                      <w:marTop w:val="0"/>
                      <w:marBottom w:val="0"/>
                      <w:divBdr>
                        <w:top w:val="none" w:sz="0" w:space="0" w:color="auto"/>
                        <w:left w:val="none" w:sz="0" w:space="0" w:color="auto"/>
                        <w:bottom w:val="none" w:sz="0" w:space="0" w:color="auto"/>
                        <w:right w:val="none" w:sz="0" w:space="0" w:color="auto"/>
                      </w:divBdr>
                    </w:div>
                    <w:div w:id="425615201">
                      <w:marLeft w:val="0"/>
                      <w:marRight w:val="0"/>
                      <w:marTop w:val="0"/>
                      <w:marBottom w:val="0"/>
                      <w:divBdr>
                        <w:top w:val="none" w:sz="0" w:space="0" w:color="auto"/>
                        <w:left w:val="none" w:sz="0" w:space="0" w:color="auto"/>
                        <w:bottom w:val="none" w:sz="0" w:space="0" w:color="auto"/>
                        <w:right w:val="none" w:sz="0" w:space="0" w:color="auto"/>
                      </w:divBdr>
                      <w:divsChild>
                        <w:div w:id="425615233">
                          <w:marLeft w:val="0"/>
                          <w:marRight w:val="0"/>
                          <w:marTop w:val="0"/>
                          <w:marBottom w:val="0"/>
                          <w:divBdr>
                            <w:top w:val="none" w:sz="0" w:space="0" w:color="auto"/>
                            <w:left w:val="none" w:sz="0" w:space="0" w:color="auto"/>
                            <w:bottom w:val="none" w:sz="0" w:space="0" w:color="auto"/>
                            <w:right w:val="none" w:sz="0" w:space="0" w:color="auto"/>
                          </w:divBdr>
                          <w:divsChild>
                            <w:div w:id="42561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5615139">
          <w:marLeft w:val="0"/>
          <w:marRight w:val="0"/>
          <w:marTop w:val="0"/>
          <w:marBottom w:val="0"/>
          <w:divBdr>
            <w:top w:val="none" w:sz="0" w:space="0" w:color="auto"/>
            <w:left w:val="none" w:sz="0" w:space="0" w:color="auto"/>
            <w:bottom w:val="none" w:sz="0" w:space="0" w:color="auto"/>
            <w:right w:val="none" w:sz="0" w:space="0" w:color="auto"/>
          </w:divBdr>
          <w:divsChild>
            <w:div w:id="425615172">
              <w:marLeft w:val="0"/>
              <w:marRight w:val="0"/>
              <w:marTop w:val="0"/>
              <w:marBottom w:val="0"/>
              <w:divBdr>
                <w:top w:val="none" w:sz="0" w:space="0" w:color="auto"/>
                <w:left w:val="none" w:sz="0" w:space="0" w:color="auto"/>
                <w:bottom w:val="none" w:sz="0" w:space="0" w:color="auto"/>
                <w:right w:val="none" w:sz="0" w:space="0" w:color="auto"/>
              </w:divBdr>
              <w:divsChild>
                <w:div w:id="425615218">
                  <w:marLeft w:val="0"/>
                  <w:marRight w:val="0"/>
                  <w:marTop w:val="0"/>
                  <w:marBottom w:val="0"/>
                  <w:divBdr>
                    <w:top w:val="none" w:sz="0" w:space="0" w:color="auto"/>
                    <w:left w:val="none" w:sz="0" w:space="0" w:color="auto"/>
                    <w:bottom w:val="none" w:sz="0" w:space="0" w:color="auto"/>
                    <w:right w:val="none" w:sz="0" w:space="0" w:color="auto"/>
                  </w:divBdr>
                  <w:divsChild>
                    <w:div w:id="425615106">
                      <w:marLeft w:val="0"/>
                      <w:marRight w:val="0"/>
                      <w:marTop w:val="0"/>
                      <w:marBottom w:val="0"/>
                      <w:divBdr>
                        <w:top w:val="none" w:sz="0" w:space="0" w:color="auto"/>
                        <w:left w:val="none" w:sz="0" w:space="0" w:color="auto"/>
                        <w:bottom w:val="none" w:sz="0" w:space="0" w:color="auto"/>
                        <w:right w:val="none" w:sz="0" w:space="0" w:color="auto"/>
                      </w:divBdr>
                      <w:divsChild>
                        <w:div w:id="425615099">
                          <w:marLeft w:val="0"/>
                          <w:marRight w:val="0"/>
                          <w:marTop w:val="0"/>
                          <w:marBottom w:val="0"/>
                          <w:divBdr>
                            <w:top w:val="none" w:sz="0" w:space="0" w:color="auto"/>
                            <w:left w:val="none" w:sz="0" w:space="0" w:color="auto"/>
                            <w:bottom w:val="none" w:sz="0" w:space="0" w:color="auto"/>
                            <w:right w:val="none" w:sz="0" w:space="0" w:color="auto"/>
                          </w:divBdr>
                          <w:divsChild>
                            <w:div w:id="42561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61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615190">
          <w:marLeft w:val="0"/>
          <w:marRight w:val="0"/>
          <w:marTop w:val="0"/>
          <w:marBottom w:val="0"/>
          <w:divBdr>
            <w:top w:val="none" w:sz="0" w:space="0" w:color="auto"/>
            <w:left w:val="none" w:sz="0" w:space="0" w:color="auto"/>
            <w:bottom w:val="none" w:sz="0" w:space="0" w:color="auto"/>
            <w:right w:val="none" w:sz="0" w:space="0" w:color="auto"/>
          </w:divBdr>
          <w:divsChild>
            <w:div w:id="425615225">
              <w:marLeft w:val="0"/>
              <w:marRight w:val="0"/>
              <w:marTop w:val="0"/>
              <w:marBottom w:val="0"/>
              <w:divBdr>
                <w:top w:val="none" w:sz="0" w:space="0" w:color="auto"/>
                <w:left w:val="none" w:sz="0" w:space="0" w:color="auto"/>
                <w:bottom w:val="none" w:sz="0" w:space="0" w:color="auto"/>
                <w:right w:val="none" w:sz="0" w:space="0" w:color="auto"/>
              </w:divBdr>
              <w:divsChild>
                <w:div w:id="425615118">
                  <w:marLeft w:val="0"/>
                  <w:marRight w:val="0"/>
                  <w:marTop w:val="0"/>
                  <w:marBottom w:val="0"/>
                  <w:divBdr>
                    <w:top w:val="none" w:sz="0" w:space="0" w:color="auto"/>
                    <w:left w:val="none" w:sz="0" w:space="0" w:color="auto"/>
                    <w:bottom w:val="none" w:sz="0" w:space="0" w:color="auto"/>
                    <w:right w:val="none" w:sz="0" w:space="0" w:color="auto"/>
                  </w:divBdr>
                  <w:divsChild>
                    <w:div w:id="425615160">
                      <w:marLeft w:val="0"/>
                      <w:marRight w:val="0"/>
                      <w:marTop w:val="0"/>
                      <w:marBottom w:val="0"/>
                      <w:divBdr>
                        <w:top w:val="none" w:sz="0" w:space="0" w:color="auto"/>
                        <w:left w:val="none" w:sz="0" w:space="0" w:color="auto"/>
                        <w:bottom w:val="none" w:sz="0" w:space="0" w:color="auto"/>
                        <w:right w:val="none" w:sz="0" w:space="0" w:color="auto"/>
                      </w:divBdr>
                    </w:div>
                    <w:div w:id="425615250">
                      <w:marLeft w:val="0"/>
                      <w:marRight w:val="0"/>
                      <w:marTop w:val="0"/>
                      <w:marBottom w:val="0"/>
                      <w:divBdr>
                        <w:top w:val="none" w:sz="0" w:space="0" w:color="auto"/>
                        <w:left w:val="none" w:sz="0" w:space="0" w:color="auto"/>
                        <w:bottom w:val="none" w:sz="0" w:space="0" w:color="auto"/>
                        <w:right w:val="none" w:sz="0" w:space="0" w:color="auto"/>
                      </w:divBdr>
                      <w:divsChild>
                        <w:div w:id="425615133">
                          <w:marLeft w:val="0"/>
                          <w:marRight w:val="0"/>
                          <w:marTop w:val="0"/>
                          <w:marBottom w:val="0"/>
                          <w:divBdr>
                            <w:top w:val="none" w:sz="0" w:space="0" w:color="auto"/>
                            <w:left w:val="none" w:sz="0" w:space="0" w:color="auto"/>
                            <w:bottom w:val="none" w:sz="0" w:space="0" w:color="auto"/>
                            <w:right w:val="none" w:sz="0" w:space="0" w:color="auto"/>
                          </w:divBdr>
                          <w:divsChild>
                            <w:div w:id="42561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5615204">
          <w:marLeft w:val="0"/>
          <w:marRight w:val="0"/>
          <w:marTop w:val="0"/>
          <w:marBottom w:val="0"/>
          <w:divBdr>
            <w:top w:val="none" w:sz="0" w:space="0" w:color="auto"/>
            <w:left w:val="none" w:sz="0" w:space="0" w:color="auto"/>
            <w:bottom w:val="none" w:sz="0" w:space="0" w:color="auto"/>
            <w:right w:val="none" w:sz="0" w:space="0" w:color="auto"/>
          </w:divBdr>
          <w:divsChild>
            <w:div w:id="425615247">
              <w:marLeft w:val="0"/>
              <w:marRight w:val="0"/>
              <w:marTop w:val="0"/>
              <w:marBottom w:val="0"/>
              <w:divBdr>
                <w:top w:val="none" w:sz="0" w:space="0" w:color="auto"/>
                <w:left w:val="none" w:sz="0" w:space="0" w:color="auto"/>
                <w:bottom w:val="none" w:sz="0" w:space="0" w:color="auto"/>
                <w:right w:val="none" w:sz="0" w:space="0" w:color="auto"/>
              </w:divBdr>
              <w:divsChild>
                <w:div w:id="425615111">
                  <w:marLeft w:val="0"/>
                  <w:marRight w:val="0"/>
                  <w:marTop w:val="0"/>
                  <w:marBottom w:val="0"/>
                  <w:divBdr>
                    <w:top w:val="none" w:sz="0" w:space="0" w:color="auto"/>
                    <w:left w:val="none" w:sz="0" w:space="0" w:color="auto"/>
                    <w:bottom w:val="none" w:sz="0" w:space="0" w:color="auto"/>
                    <w:right w:val="none" w:sz="0" w:space="0" w:color="auto"/>
                  </w:divBdr>
                  <w:divsChild>
                    <w:div w:id="425615150">
                      <w:marLeft w:val="0"/>
                      <w:marRight w:val="0"/>
                      <w:marTop w:val="0"/>
                      <w:marBottom w:val="0"/>
                      <w:divBdr>
                        <w:top w:val="none" w:sz="0" w:space="0" w:color="auto"/>
                        <w:left w:val="none" w:sz="0" w:space="0" w:color="auto"/>
                        <w:bottom w:val="none" w:sz="0" w:space="0" w:color="auto"/>
                        <w:right w:val="none" w:sz="0" w:space="0" w:color="auto"/>
                      </w:divBdr>
                    </w:div>
                    <w:div w:id="425615256">
                      <w:marLeft w:val="0"/>
                      <w:marRight w:val="0"/>
                      <w:marTop w:val="0"/>
                      <w:marBottom w:val="0"/>
                      <w:divBdr>
                        <w:top w:val="none" w:sz="0" w:space="0" w:color="auto"/>
                        <w:left w:val="none" w:sz="0" w:space="0" w:color="auto"/>
                        <w:bottom w:val="none" w:sz="0" w:space="0" w:color="auto"/>
                        <w:right w:val="none" w:sz="0" w:space="0" w:color="auto"/>
                      </w:divBdr>
                      <w:divsChild>
                        <w:div w:id="425615140">
                          <w:marLeft w:val="0"/>
                          <w:marRight w:val="0"/>
                          <w:marTop w:val="0"/>
                          <w:marBottom w:val="0"/>
                          <w:divBdr>
                            <w:top w:val="none" w:sz="0" w:space="0" w:color="auto"/>
                            <w:left w:val="none" w:sz="0" w:space="0" w:color="auto"/>
                            <w:bottom w:val="none" w:sz="0" w:space="0" w:color="auto"/>
                            <w:right w:val="none" w:sz="0" w:space="0" w:color="auto"/>
                          </w:divBdr>
                          <w:divsChild>
                            <w:div w:id="42561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5615206">
          <w:marLeft w:val="0"/>
          <w:marRight w:val="0"/>
          <w:marTop w:val="0"/>
          <w:marBottom w:val="0"/>
          <w:divBdr>
            <w:top w:val="none" w:sz="0" w:space="0" w:color="auto"/>
            <w:left w:val="none" w:sz="0" w:space="0" w:color="auto"/>
            <w:bottom w:val="none" w:sz="0" w:space="0" w:color="auto"/>
            <w:right w:val="none" w:sz="0" w:space="0" w:color="auto"/>
          </w:divBdr>
          <w:divsChild>
            <w:div w:id="425615109">
              <w:marLeft w:val="0"/>
              <w:marRight w:val="0"/>
              <w:marTop w:val="0"/>
              <w:marBottom w:val="0"/>
              <w:divBdr>
                <w:top w:val="none" w:sz="0" w:space="0" w:color="auto"/>
                <w:left w:val="none" w:sz="0" w:space="0" w:color="auto"/>
                <w:bottom w:val="none" w:sz="0" w:space="0" w:color="auto"/>
                <w:right w:val="none" w:sz="0" w:space="0" w:color="auto"/>
              </w:divBdr>
              <w:divsChild>
                <w:div w:id="425615156">
                  <w:marLeft w:val="0"/>
                  <w:marRight w:val="0"/>
                  <w:marTop w:val="0"/>
                  <w:marBottom w:val="0"/>
                  <w:divBdr>
                    <w:top w:val="none" w:sz="0" w:space="0" w:color="auto"/>
                    <w:left w:val="none" w:sz="0" w:space="0" w:color="auto"/>
                    <w:bottom w:val="none" w:sz="0" w:space="0" w:color="auto"/>
                    <w:right w:val="none" w:sz="0" w:space="0" w:color="auto"/>
                  </w:divBdr>
                  <w:divsChild>
                    <w:div w:id="425615105">
                      <w:marLeft w:val="0"/>
                      <w:marRight w:val="0"/>
                      <w:marTop w:val="0"/>
                      <w:marBottom w:val="0"/>
                      <w:divBdr>
                        <w:top w:val="none" w:sz="0" w:space="0" w:color="auto"/>
                        <w:left w:val="none" w:sz="0" w:space="0" w:color="auto"/>
                        <w:bottom w:val="none" w:sz="0" w:space="0" w:color="auto"/>
                        <w:right w:val="none" w:sz="0" w:space="0" w:color="auto"/>
                      </w:divBdr>
                    </w:div>
                    <w:div w:id="425615108">
                      <w:marLeft w:val="0"/>
                      <w:marRight w:val="0"/>
                      <w:marTop w:val="0"/>
                      <w:marBottom w:val="0"/>
                      <w:divBdr>
                        <w:top w:val="none" w:sz="0" w:space="0" w:color="auto"/>
                        <w:left w:val="none" w:sz="0" w:space="0" w:color="auto"/>
                        <w:bottom w:val="none" w:sz="0" w:space="0" w:color="auto"/>
                        <w:right w:val="none" w:sz="0" w:space="0" w:color="auto"/>
                      </w:divBdr>
                      <w:divsChild>
                        <w:div w:id="425615179">
                          <w:marLeft w:val="0"/>
                          <w:marRight w:val="0"/>
                          <w:marTop w:val="0"/>
                          <w:marBottom w:val="0"/>
                          <w:divBdr>
                            <w:top w:val="none" w:sz="0" w:space="0" w:color="auto"/>
                            <w:left w:val="none" w:sz="0" w:space="0" w:color="auto"/>
                            <w:bottom w:val="none" w:sz="0" w:space="0" w:color="auto"/>
                            <w:right w:val="none" w:sz="0" w:space="0" w:color="auto"/>
                          </w:divBdr>
                          <w:divsChild>
                            <w:div w:id="42561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5615217">
          <w:marLeft w:val="0"/>
          <w:marRight w:val="0"/>
          <w:marTop w:val="0"/>
          <w:marBottom w:val="0"/>
          <w:divBdr>
            <w:top w:val="none" w:sz="0" w:space="0" w:color="auto"/>
            <w:left w:val="none" w:sz="0" w:space="0" w:color="auto"/>
            <w:bottom w:val="none" w:sz="0" w:space="0" w:color="auto"/>
            <w:right w:val="none" w:sz="0" w:space="0" w:color="auto"/>
          </w:divBdr>
          <w:divsChild>
            <w:div w:id="425615263">
              <w:marLeft w:val="0"/>
              <w:marRight w:val="0"/>
              <w:marTop w:val="0"/>
              <w:marBottom w:val="0"/>
              <w:divBdr>
                <w:top w:val="none" w:sz="0" w:space="0" w:color="auto"/>
                <w:left w:val="none" w:sz="0" w:space="0" w:color="auto"/>
                <w:bottom w:val="none" w:sz="0" w:space="0" w:color="auto"/>
                <w:right w:val="none" w:sz="0" w:space="0" w:color="auto"/>
              </w:divBdr>
              <w:divsChild>
                <w:div w:id="425615120">
                  <w:marLeft w:val="0"/>
                  <w:marRight w:val="0"/>
                  <w:marTop w:val="0"/>
                  <w:marBottom w:val="0"/>
                  <w:divBdr>
                    <w:top w:val="none" w:sz="0" w:space="0" w:color="auto"/>
                    <w:left w:val="none" w:sz="0" w:space="0" w:color="auto"/>
                    <w:bottom w:val="none" w:sz="0" w:space="0" w:color="auto"/>
                    <w:right w:val="none" w:sz="0" w:space="0" w:color="auto"/>
                  </w:divBdr>
                  <w:divsChild>
                    <w:div w:id="425615124">
                      <w:marLeft w:val="0"/>
                      <w:marRight w:val="0"/>
                      <w:marTop w:val="0"/>
                      <w:marBottom w:val="0"/>
                      <w:divBdr>
                        <w:top w:val="none" w:sz="0" w:space="0" w:color="auto"/>
                        <w:left w:val="none" w:sz="0" w:space="0" w:color="auto"/>
                        <w:bottom w:val="none" w:sz="0" w:space="0" w:color="auto"/>
                        <w:right w:val="none" w:sz="0" w:space="0" w:color="auto"/>
                      </w:divBdr>
                      <w:divsChild>
                        <w:div w:id="425615197">
                          <w:marLeft w:val="0"/>
                          <w:marRight w:val="0"/>
                          <w:marTop w:val="0"/>
                          <w:marBottom w:val="0"/>
                          <w:divBdr>
                            <w:top w:val="none" w:sz="0" w:space="0" w:color="auto"/>
                            <w:left w:val="none" w:sz="0" w:space="0" w:color="auto"/>
                            <w:bottom w:val="none" w:sz="0" w:space="0" w:color="auto"/>
                            <w:right w:val="none" w:sz="0" w:space="0" w:color="auto"/>
                          </w:divBdr>
                          <w:divsChild>
                            <w:div w:id="42561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61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615224">
          <w:marLeft w:val="0"/>
          <w:marRight w:val="0"/>
          <w:marTop w:val="0"/>
          <w:marBottom w:val="0"/>
          <w:divBdr>
            <w:top w:val="none" w:sz="0" w:space="0" w:color="auto"/>
            <w:left w:val="none" w:sz="0" w:space="0" w:color="auto"/>
            <w:bottom w:val="none" w:sz="0" w:space="0" w:color="auto"/>
            <w:right w:val="none" w:sz="0" w:space="0" w:color="auto"/>
          </w:divBdr>
          <w:divsChild>
            <w:div w:id="425615242">
              <w:marLeft w:val="0"/>
              <w:marRight w:val="0"/>
              <w:marTop w:val="0"/>
              <w:marBottom w:val="0"/>
              <w:divBdr>
                <w:top w:val="none" w:sz="0" w:space="0" w:color="auto"/>
                <w:left w:val="none" w:sz="0" w:space="0" w:color="auto"/>
                <w:bottom w:val="none" w:sz="0" w:space="0" w:color="auto"/>
                <w:right w:val="none" w:sz="0" w:space="0" w:color="auto"/>
              </w:divBdr>
              <w:divsChild>
                <w:div w:id="425615122">
                  <w:marLeft w:val="0"/>
                  <w:marRight w:val="0"/>
                  <w:marTop w:val="0"/>
                  <w:marBottom w:val="0"/>
                  <w:divBdr>
                    <w:top w:val="none" w:sz="0" w:space="0" w:color="auto"/>
                    <w:left w:val="none" w:sz="0" w:space="0" w:color="auto"/>
                    <w:bottom w:val="none" w:sz="0" w:space="0" w:color="auto"/>
                    <w:right w:val="none" w:sz="0" w:space="0" w:color="auto"/>
                  </w:divBdr>
                  <w:divsChild>
                    <w:div w:id="425615266">
                      <w:marLeft w:val="0"/>
                      <w:marRight w:val="0"/>
                      <w:marTop w:val="0"/>
                      <w:marBottom w:val="0"/>
                      <w:divBdr>
                        <w:top w:val="none" w:sz="0" w:space="0" w:color="auto"/>
                        <w:left w:val="none" w:sz="0" w:space="0" w:color="auto"/>
                        <w:bottom w:val="none" w:sz="0" w:space="0" w:color="auto"/>
                        <w:right w:val="none" w:sz="0" w:space="0" w:color="auto"/>
                      </w:divBdr>
                      <w:divsChild>
                        <w:div w:id="425615221">
                          <w:marLeft w:val="0"/>
                          <w:marRight w:val="0"/>
                          <w:marTop w:val="0"/>
                          <w:marBottom w:val="0"/>
                          <w:divBdr>
                            <w:top w:val="none" w:sz="0" w:space="0" w:color="auto"/>
                            <w:left w:val="none" w:sz="0" w:space="0" w:color="auto"/>
                            <w:bottom w:val="none" w:sz="0" w:space="0" w:color="auto"/>
                            <w:right w:val="none" w:sz="0" w:space="0" w:color="auto"/>
                          </w:divBdr>
                          <w:divsChild>
                            <w:div w:id="42561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5615162">
      <w:marLeft w:val="0"/>
      <w:marRight w:val="0"/>
      <w:marTop w:val="0"/>
      <w:marBottom w:val="0"/>
      <w:divBdr>
        <w:top w:val="none" w:sz="0" w:space="0" w:color="auto"/>
        <w:left w:val="none" w:sz="0" w:space="0" w:color="auto"/>
        <w:bottom w:val="none" w:sz="0" w:space="0" w:color="auto"/>
        <w:right w:val="none" w:sz="0" w:space="0" w:color="auto"/>
      </w:divBdr>
    </w:div>
    <w:div w:id="425615164">
      <w:marLeft w:val="0"/>
      <w:marRight w:val="0"/>
      <w:marTop w:val="0"/>
      <w:marBottom w:val="0"/>
      <w:divBdr>
        <w:top w:val="none" w:sz="0" w:space="0" w:color="auto"/>
        <w:left w:val="none" w:sz="0" w:space="0" w:color="auto"/>
        <w:bottom w:val="none" w:sz="0" w:space="0" w:color="auto"/>
        <w:right w:val="none" w:sz="0" w:space="0" w:color="auto"/>
      </w:divBdr>
      <w:divsChild>
        <w:div w:id="425615119">
          <w:marLeft w:val="0"/>
          <w:marRight w:val="0"/>
          <w:marTop w:val="0"/>
          <w:marBottom w:val="0"/>
          <w:divBdr>
            <w:top w:val="none" w:sz="0" w:space="0" w:color="auto"/>
            <w:left w:val="none" w:sz="0" w:space="0" w:color="auto"/>
            <w:bottom w:val="none" w:sz="0" w:space="0" w:color="auto"/>
            <w:right w:val="none" w:sz="0" w:space="0" w:color="auto"/>
          </w:divBdr>
          <w:divsChild>
            <w:div w:id="425615255">
              <w:marLeft w:val="0"/>
              <w:marRight w:val="0"/>
              <w:marTop w:val="0"/>
              <w:marBottom w:val="0"/>
              <w:divBdr>
                <w:top w:val="none" w:sz="0" w:space="0" w:color="auto"/>
                <w:left w:val="none" w:sz="0" w:space="0" w:color="auto"/>
                <w:bottom w:val="none" w:sz="0" w:space="0" w:color="auto"/>
                <w:right w:val="none" w:sz="0" w:space="0" w:color="auto"/>
              </w:divBdr>
              <w:divsChild>
                <w:div w:id="425615222">
                  <w:marLeft w:val="0"/>
                  <w:marRight w:val="0"/>
                  <w:marTop w:val="0"/>
                  <w:marBottom w:val="0"/>
                  <w:divBdr>
                    <w:top w:val="none" w:sz="0" w:space="0" w:color="auto"/>
                    <w:left w:val="none" w:sz="0" w:space="0" w:color="auto"/>
                    <w:bottom w:val="none" w:sz="0" w:space="0" w:color="auto"/>
                    <w:right w:val="none" w:sz="0" w:space="0" w:color="auto"/>
                  </w:divBdr>
                  <w:divsChild>
                    <w:div w:id="425615207">
                      <w:marLeft w:val="0"/>
                      <w:marRight w:val="0"/>
                      <w:marTop w:val="0"/>
                      <w:marBottom w:val="0"/>
                      <w:divBdr>
                        <w:top w:val="none" w:sz="0" w:space="0" w:color="auto"/>
                        <w:left w:val="none" w:sz="0" w:space="0" w:color="auto"/>
                        <w:bottom w:val="none" w:sz="0" w:space="0" w:color="auto"/>
                        <w:right w:val="none" w:sz="0" w:space="0" w:color="auto"/>
                      </w:divBdr>
                      <w:divsChild>
                        <w:div w:id="425615112">
                          <w:marLeft w:val="0"/>
                          <w:marRight w:val="0"/>
                          <w:marTop w:val="0"/>
                          <w:marBottom w:val="0"/>
                          <w:divBdr>
                            <w:top w:val="none" w:sz="0" w:space="0" w:color="auto"/>
                            <w:left w:val="none" w:sz="0" w:space="0" w:color="auto"/>
                            <w:bottom w:val="none" w:sz="0" w:space="0" w:color="auto"/>
                            <w:right w:val="none" w:sz="0" w:space="0" w:color="auto"/>
                          </w:divBdr>
                          <w:divsChild>
                            <w:div w:id="42561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61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615142">
          <w:marLeft w:val="0"/>
          <w:marRight w:val="0"/>
          <w:marTop w:val="0"/>
          <w:marBottom w:val="0"/>
          <w:divBdr>
            <w:top w:val="none" w:sz="0" w:space="0" w:color="auto"/>
            <w:left w:val="none" w:sz="0" w:space="0" w:color="auto"/>
            <w:bottom w:val="none" w:sz="0" w:space="0" w:color="auto"/>
            <w:right w:val="none" w:sz="0" w:space="0" w:color="auto"/>
          </w:divBdr>
          <w:divsChild>
            <w:div w:id="425615100">
              <w:marLeft w:val="0"/>
              <w:marRight w:val="0"/>
              <w:marTop w:val="0"/>
              <w:marBottom w:val="0"/>
              <w:divBdr>
                <w:top w:val="none" w:sz="0" w:space="0" w:color="auto"/>
                <w:left w:val="none" w:sz="0" w:space="0" w:color="auto"/>
                <w:bottom w:val="none" w:sz="0" w:space="0" w:color="auto"/>
                <w:right w:val="none" w:sz="0" w:space="0" w:color="auto"/>
              </w:divBdr>
              <w:divsChild>
                <w:div w:id="425615267">
                  <w:marLeft w:val="0"/>
                  <w:marRight w:val="0"/>
                  <w:marTop w:val="0"/>
                  <w:marBottom w:val="0"/>
                  <w:divBdr>
                    <w:top w:val="none" w:sz="0" w:space="0" w:color="auto"/>
                    <w:left w:val="none" w:sz="0" w:space="0" w:color="auto"/>
                    <w:bottom w:val="none" w:sz="0" w:space="0" w:color="auto"/>
                    <w:right w:val="none" w:sz="0" w:space="0" w:color="auto"/>
                  </w:divBdr>
                  <w:divsChild>
                    <w:div w:id="425615097">
                      <w:marLeft w:val="0"/>
                      <w:marRight w:val="0"/>
                      <w:marTop w:val="0"/>
                      <w:marBottom w:val="0"/>
                      <w:divBdr>
                        <w:top w:val="none" w:sz="0" w:space="0" w:color="auto"/>
                        <w:left w:val="none" w:sz="0" w:space="0" w:color="auto"/>
                        <w:bottom w:val="none" w:sz="0" w:space="0" w:color="auto"/>
                        <w:right w:val="none" w:sz="0" w:space="0" w:color="auto"/>
                      </w:divBdr>
                    </w:div>
                    <w:div w:id="425615155">
                      <w:marLeft w:val="0"/>
                      <w:marRight w:val="0"/>
                      <w:marTop w:val="0"/>
                      <w:marBottom w:val="0"/>
                      <w:divBdr>
                        <w:top w:val="none" w:sz="0" w:space="0" w:color="auto"/>
                        <w:left w:val="none" w:sz="0" w:space="0" w:color="auto"/>
                        <w:bottom w:val="none" w:sz="0" w:space="0" w:color="auto"/>
                        <w:right w:val="none" w:sz="0" w:space="0" w:color="auto"/>
                      </w:divBdr>
                      <w:divsChild>
                        <w:div w:id="425615177">
                          <w:marLeft w:val="0"/>
                          <w:marRight w:val="0"/>
                          <w:marTop w:val="0"/>
                          <w:marBottom w:val="0"/>
                          <w:divBdr>
                            <w:top w:val="none" w:sz="0" w:space="0" w:color="auto"/>
                            <w:left w:val="none" w:sz="0" w:space="0" w:color="auto"/>
                            <w:bottom w:val="none" w:sz="0" w:space="0" w:color="auto"/>
                            <w:right w:val="none" w:sz="0" w:space="0" w:color="auto"/>
                          </w:divBdr>
                          <w:divsChild>
                            <w:div w:id="42561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5615159">
          <w:marLeft w:val="0"/>
          <w:marRight w:val="0"/>
          <w:marTop w:val="0"/>
          <w:marBottom w:val="0"/>
          <w:divBdr>
            <w:top w:val="none" w:sz="0" w:space="0" w:color="auto"/>
            <w:left w:val="none" w:sz="0" w:space="0" w:color="auto"/>
            <w:bottom w:val="none" w:sz="0" w:space="0" w:color="auto"/>
            <w:right w:val="none" w:sz="0" w:space="0" w:color="auto"/>
          </w:divBdr>
          <w:divsChild>
            <w:div w:id="425615143">
              <w:marLeft w:val="0"/>
              <w:marRight w:val="0"/>
              <w:marTop w:val="0"/>
              <w:marBottom w:val="0"/>
              <w:divBdr>
                <w:top w:val="none" w:sz="0" w:space="0" w:color="auto"/>
                <w:left w:val="none" w:sz="0" w:space="0" w:color="auto"/>
                <w:bottom w:val="none" w:sz="0" w:space="0" w:color="auto"/>
                <w:right w:val="none" w:sz="0" w:space="0" w:color="auto"/>
              </w:divBdr>
              <w:divsChild>
                <w:div w:id="425615137">
                  <w:marLeft w:val="0"/>
                  <w:marRight w:val="0"/>
                  <w:marTop w:val="0"/>
                  <w:marBottom w:val="0"/>
                  <w:divBdr>
                    <w:top w:val="none" w:sz="0" w:space="0" w:color="auto"/>
                    <w:left w:val="none" w:sz="0" w:space="0" w:color="auto"/>
                    <w:bottom w:val="none" w:sz="0" w:space="0" w:color="auto"/>
                    <w:right w:val="none" w:sz="0" w:space="0" w:color="auto"/>
                  </w:divBdr>
                  <w:divsChild>
                    <w:div w:id="425615114">
                      <w:marLeft w:val="0"/>
                      <w:marRight w:val="0"/>
                      <w:marTop w:val="0"/>
                      <w:marBottom w:val="0"/>
                      <w:divBdr>
                        <w:top w:val="none" w:sz="0" w:space="0" w:color="auto"/>
                        <w:left w:val="none" w:sz="0" w:space="0" w:color="auto"/>
                        <w:bottom w:val="none" w:sz="0" w:space="0" w:color="auto"/>
                        <w:right w:val="none" w:sz="0" w:space="0" w:color="auto"/>
                      </w:divBdr>
                      <w:divsChild>
                        <w:div w:id="425615113">
                          <w:marLeft w:val="0"/>
                          <w:marRight w:val="0"/>
                          <w:marTop w:val="0"/>
                          <w:marBottom w:val="0"/>
                          <w:divBdr>
                            <w:top w:val="none" w:sz="0" w:space="0" w:color="auto"/>
                            <w:left w:val="none" w:sz="0" w:space="0" w:color="auto"/>
                            <w:bottom w:val="none" w:sz="0" w:space="0" w:color="auto"/>
                            <w:right w:val="none" w:sz="0" w:space="0" w:color="auto"/>
                          </w:divBdr>
                          <w:divsChild>
                            <w:div w:id="42561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61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615166">
          <w:marLeft w:val="0"/>
          <w:marRight w:val="0"/>
          <w:marTop w:val="0"/>
          <w:marBottom w:val="0"/>
          <w:divBdr>
            <w:top w:val="none" w:sz="0" w:space="0" w:color="auto"/>
            <w:left w:val="none" w:sz="0" w:space="0" w:color="auto"/>
            <w:bottom w:val="none" w:sz="0" w:space="0" w:color="auto"/>
            <w:right w:val="none" w:sz="0" w:space="0" w:color="auto"/>
          </w:divBdr>
          <w:divsChild>
            <w:div w:id="425615214">
              <w:marLeft w:val="0"/>
              <w:marRight w:val="0"/>
              <w:marTop w:val="0"/>
              <w:marBottom w:val="0"/>
              <w:divBdr>
                <w:top w:val="none" w:sz="0" w:space="0" w:color="auto"/>
                <w:left w:val="none" w:sz="0" w:space="0" w:color="auto"/>
                <w:bottom w:val="none" w:sz="0" w:space="0" w:color="auto"/>
                <w:right w:val="none" w:sz="0" w:space="0" w:color="auto"/>
              </w:divBdr>
              <w:divsChild>
                <w:div w:id="425615198">
                  <w:marLeft w:val="0"/>
                  <w:marRight w:val="0"/>
                  <w:marTop w:val="0"/>
                  <w:marBottom w:val="0"/>
                  <w:divBdr>
                    <w:top w:val="none" w:sz="0" w:space="0" w:color="auto"/>
                    <w:left w:val="none" w:sz="0" w:space="0" w:color="auto"/>
                    <w:bottom w:val="none" w:sz="0" w:space="0" w:color="auto"/>
                    <w:right w:val="none" w:sz="0" w:space="0" w:color="auto"/>
                  </w:divBdr>
                  <w:divsChild>
                    <w:div w:id="425615141">
                      <w:marLeft w:val="0"/>
                      <w:marRight w:val="0"/>
                      <w:marTop w:val="0"/>
                      <w:marBottom w:val="0"/>
                      <w:divBdr>
                        <w:top w:val="none" w:sz="0" w:space="0" w:color="auto"/>
                        <w:left w:val="none" w:sz="0" w:space="0" w:color="auto"/>
                        <w:bottom w:val="none" w:sz="0" w:space="0" w:color="auto"/>
                        <w:right w:val="none" w:sz="0" w:space="0" w:color="auto"/>
                      </w:divBdr>
                      <w:divsChild>
                        <w:div w:id="425615226">
                          <w:marLeft w:val="0"/>
                          <w:marRight w:val="0"/>
                          <w:marTop w:val="0"/>
                          <w:marBottom w:val="0"/>
                          <w:divBdr>
                            <w:top w:val="none" w:sz="0" w:space="0" w:color="auto"/>
                            <w:left w:val="none" w:sz="0" w:space="0" w:color="auto"/>
                            <w:bottom w:val="none" w:sz="0" w:space="0" w:color="auto"/>
                            <w:right w:val="none" w:sz="0" w:space="0" w:color="auto"/>
                          </w:divBdr>
                          <w:divsChild>
                            <w:div w:id="42561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61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615173">
          <w:marLeft w:val="0"/>
          <w:marRight w:val="0"/>
          <w:marTop w:val="0"/>
          <w:marBottom w:val="0"/>
          <w:divBdr>
            <w:top w:val="none" w:sz="0" w:space="0" w:color="auto"/>
            <w:left w:val="none" w:sz="0" w:space="0" w:color="auto"/>
            <w:bottom w:val="none" w:sz="0" w:space="0" w:color="auto"/>
            <w:right w:val="none" w:sz="0" w:space="0" w:color="auto"/>
          </w:divBdr>
          <w:divsChild>
            <w:div w:id="425615237">
              <w:marLeft w:val="0"/>
              <w:marRight w:val="0"/>
              <w:marTop w:val="0"/>
              <w:marBottom w:val="0"/>
              <w:divBdr>
                <w:top w:val="none" w:sz="0" w:space="0" w:color="auto"/>
                <w:left w:val="none" w:sz="0" w:space="0" w:color="auto"/>
                <w:bottom w:val="none" w:sz="0" w:space="0" w:color="auto"/>
                <w:right w:val="none" w:sz="0" w:space="0" w:color="auto"/>
              </w:divBdr>
              <w:divsChild>
                <w:div w:id="425615134">
                  <w:marLeft w:val="0"/>
                  <w:marRight w:val="0"/>
                  <w:marTop w:val="0"/>
                  <w:marBottom w:val="0"/>
                  <w:divBdr>
                    <w:top w:val="none" w:sz="0" w:space="0" w:color="auto"/>
                    <w:left w:val="none" w:sz="0" w:space="0" w:color="auto"/>
                    <w:bottom w:val="none" w:sz="0" w:space="0" w:color="auto"/>
                    <w:right w:val="none" w:sz="0" w:space="0" w:color="auto"/>
                  </w:divBdr>
                  <w:divsChild>
                    <w:div w:id="425615182">
                      <w:marLeft w:val="0"/>
                      <w:marRight w:val="0"/>
                      <w:marTop w:val="0"/>
                      <w:marBottom w:val="0"/>
                      <w:divBdr>
                        <w:top w:val="none" w:sz="0" w:space="0" w:color="auto"/>
                        <w:left w:val="none" w:sz="0" w:space="0" w:color="auto"/>
                        <w:bottom w:val="none" w:sz="0" w:space="0" w:color="auto"/>
                        <w:right w:val="none" w:sz="0" w:space="0" w:color="auto"/>
                      </w:divBdr>
                      <w:divsChild>
                        <w:div w:id="425615248">
                          <w:marLeft w:val="0"/>
                          <w:marRight w:val="0"/>
                          <w:marTop w:val="0"/>
                          <w:marBottom w:val="0"/>
                          <w:divBdr>
                            <w:top w:val="none" w:sz="0" w:space="0" w:color="auto"/>
                            <w:left w:val="none" w:sz="0" w:space="0" w:color="auto"/>
                            <w:bottom w:val="none" w:sz="0" w:space="0" w:color="auto"/>
                            <w:right w:val="none" w:sz="0" w:space="0" w:color="auto"/>
                          </w:divBdr>
                          <w:divsChild>
                            <w:div w:id="42561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61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615181">
          <w:marLeft w:val="0"/>
          <w:marRight w:val="0"/>
          <w:marTop w:val="0"/>
          <w:marBottom w:val="0"/>
          <w:divBdr>
            <w:top w:val="none" w:sz="0" w:space="0" w:color="auto"/>
            <w:left w:val="none" w:sz="0" w:space="0" w:color="auto"/>
            <w:bottom w:val="none" w:sz="0" w:space="0" w:color="auto"/>
            <w:right w:val="none" w:sz="0" w:space="0" w:color="auto"/>
          </w:divBdr>
          <w:divsChild>
            <w:div w:id="425615246">
              <w:marLeft w:val="0"/>
              <w:marRight w:val="0"/>
              <w:marTop w:val="0"/>
              <w:marBottom w:val="0"/>
              <w:divBdr>
                <w:top w:val="none" w:sz="0" w:space="0" w:color="auto"/>
                <w:left w:val="none" w:sz="0" w:space="0" w:color="auto"/>
                <w:bottom w:val="none" w:sz="0" w:space="0" w:color="auto"/>
                <w:right w:val="none" w:sz="0" w:space="0" w:color="auto"/>
              </w:divBdr>
              <w:divsChild>
                <w:div w:id="425615104">
                  <w:marLeft w:val="0"/>
                  <w:marRight w:val="0"/>
                  <w:marTop w:val="0"/>
                  <w:marBottom w:val="0"/>
                  <w:divBdr>
                    <w:top w:val="none" w:sz="0" w:space="0" w:color="auto"/>
                    <w:left w:val="none" w:sz="0" w:space="0" w:color="auto"/>
                    <w:bottom w:val="none" w:sz="0" w:space="0" w:color="auto"/>
                    <w:right w:val="none" w:sz="0" w:space="0" w:color="auto"/>
                  </w:divBdr>
                  <w:divsChild>
                    <w:div w:id="425615240">
                      <w:marLeft w:val="0"/>
                      <w:marRight w:val="0"/>
                      <w:marTop w:val="0"/>
                      <w:marBottom w:val="0"/>
                      <w:divBdr>
                        <w:top w:val="none" w:sz="0" w:space="0" w:color="auto"/>
                        <w:left w:val="none" w:sz="0" w:space="0" w:color="auto"/>
                        <w:bottom w:val="none" w:sz="0" w:space="0" w:color="auto"/>
                        <w:right w:val="none" w:sz="0" w:space="0" w:color="auto"/>
                      </w:divBdr>
                    </w:div>
                    <w:div w:id="425615258">
                      <w:marLeft w:val="0"/>
                      <w:marRight w:val="0"/>
                      <w:marTop w:val="0"/>
                      <w:marBottom w:val="0"/>
                      <w:divBdr>
                        <w:top w:val="none" w:sz="0" w:space="0" w:color="auto"/>
                        <w:left w:val="none" w:sz="0" w:space="0" w:color="auto"/>
                        <w:bottom w:val="none" w:sz="0" w:space="0" w:color="auto"/>
                        <w:right w:val="none" w:sz="0" w:space="0" w:color="auto"/>
                      </w:divBdr>
                      <w:divsChild>
                        <w:div w:id="425615149">
                          <w:marLeft w:val="0"/>
                          <w:marRight w:val="0"/>
                          <w:marTop w:val="0"/>
                          <w:marBottom w:val="0"/>
                          <w:divBdr>
                            <w:top w:val="none" w:sz="0" w:space="0" w:color="auto"/>
                            <w:left w:val="none" w:sz="0" w:space="0" w:color="auto"/>
                            <w:bottom w:val="none" w:sz="0" w:space="0" w:color="auto"/>
                            <w:right w:val="none" w:sz="0" w:space="0" w:color="auto"/>
                          </w:divBdr>
                          <w:divsChild>
                            <w:div w:id="42561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5615205">
          <w:marLeft w:val="0"/>
          <w:marRight w:val="0"/>
          <w:marTop w:val="0"/>
          <w:marBottom w:val="0"/>
          <w:divBdr>
            <w:top w:val="none" w:sz="0" w:space="0" w:color="auto"/>
            <w:left w:val="none" w:sz="0" w:space="0" w:color="auto"/>
            <w:bottom w:val="none" w:sz="0" w:space="0" w:color="auto"/>
            <w:right w:val="none" w:sz="0" w:space="0" w:color="auto"/>
          </w:divBdr>
          <w:divsChild>
            <w:div w:id="425615146">
              <w:marLeft w:val="0"/>
              <w:marRight w:val="0"/>
              <w:marTop w:val="0"/>
              <w:marBottom w:val="0"/>
              <w:divBdr>
                <w:top w:val="none" w:sz="0" w:space="0" w:color="auto"/>
                <w:left w:val="none" w:sz="0" w:space="0" w:color="auto"/>
                <w:bottom w:val="none" w:sz="0" w:space="0" w:color="auto"/>
                <w:right w:val="none" w:sz="0" w:space="0" w:color="auto"/>
              </w:divBdr>
              <w:divsChild>
                <w:div w:id="425615138">
                  <w:marLeft w:val="0"/>
                  <w:marRight w:val="0"/>
                  <w:marTop w:val="0"/>
                  <w:marBottom w:val="0"/>
                  <w:divBdr>
                    <w:top w:val="none" w:sz="0" w:space="0" w:color="auto"/>
                    <w:left w:val="none" w:sz="0" w:space="0" w:color="auto"/>
                    <w:bottom w:val="none" w:sz="0" w:space="0" w:color="auto"/>
                    <w:right w:val="none" w:sz="0" w:space="0" w:color="auto"/>
                  </w:divBdr>
                  <w:divsChild>
                    <w:div w:id="425615180">
                      <w:marLeft w:val="0"/>
                      <w:marRight w:val="0"/>
                      <w:marTop w:val="0"/>
                      <w:marBottom w:val="0"/>
                      <w:divBdr>
                        <w:top w:val="none" w:sz="0" w:space="0" w:color="auto"/>
                        <w:left w:val="none" w:sz="0" w:space="0" w:color="auto"/>
                        <w:bottom w:val="none" w:sz="0" w:space="0" w:color="auto"/>
                        <w:right w:val="none" w:sz="0" w:space="0" w:color="auto"/>
                      </w:divBdr>
                      <w:divsChild>
                        <w:div w:id="425615264">
                          <w:marLeft w:val="0"/>
                          <w:marRight w:val="0"/>
                          <w:marTop w:val="0"/>
                          <w:marBottom w:val="0"/>
                          <w:divBdr>
                            <w:top w:val="none" w:sz="0" w:space="0" w:color="auto"/>
                            <w:left w:val="none" w:sz="0" w:space="0" w:color="auto"/>
                            <w:bottom w:val="none" w:sz="0" w:space="0" w:color="auto"/>
                            <w:right w:val="none" w:sz="0" w:space="0" w:color="auto"/>
                          </w:divBdr>
                          <w:divsChild>
                            <w:div w:id="42561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61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615238">
          <w:marLeft w:val="0"/>
          <w:marRight w:val="0"/>
          <w:marTop w:val="0"/>
          <w:marBottom w:val="0"/>
          <w:divBdr>
            <w:top w:val="none" w:sz="0" w:space="0" w:color="auto"/>
            <w:left w:val="none" w:sz="0" w:space="0" w:color="auto"/>
            <w:bottom w:val="none" w:sz="0" w:space="0" w:color="auto"/>
            <w:right w:val="none" w:sz="0" w:space="0" w:color="auto"/>
          </w:divBdr>
          <w:divsChild>
            <w:div w:id="425615136">
              <w:marLeft w:val="0"/>
              <w:marRight w:val="0"/>
              <w:marTop w:val="0"/>
              <w:marBottom w:val="0"/>
              <w:divBdr>
                <w:top w:val="none" w:sz="0" w:space="0" w:color="auto"/>
                <w:left w:val="none" w:sz="0" w:space="0" w:color="auto"/>
                <w:bottom w:val="none" w:sz="0" w:space="0" w:color="auto"/>
                <w:right w:val="none" w:sz="0" w:space="0" w:color="auto"/>
              </w:divBdr>
              <w:divsChild>
                <w:div w:id="425615145">
                  <w:marLeft w:val="0"/>
                  <w:marRight w:val="0"/>
                  <w:marTop w:val="0"/>
                  <w:marBottom w:val="0"/>
                  <w:divBdr>
                    <w:top w:val="none" w:sz="0" w:space="0" w:color="auto"/>
                    <w:left w:val="none" w:sz="0" w:space="0" w:color="auto"/>
                    <w:bottom w:val="none" w:sz="0" w:space="0" w:color="auto"/>
                    <w:right w:val="none" w:sz="0" w:space="0" w:color="auto"/>
                  </w:divBdr>
                  <w:divsChild>
                    <w:div w:id="425615193">
                      <w:marLeft w:val="0"/>
                      <w:marRight w:val="0"/>
                      <w:marTop w:val="0"/>
                      <w:marBottom w:val="0"/>
                      <w:divBdr>
                        <w:top w:val="none" w:sz="0" w:space="0" w:color="auto"/>
                        <w:left w:val="none" w:sz="0" w:space="0" w:color="auto"/>
                        <w:bottom w:val="none" w:sz="0" w:space="0" w:color="auto"/>
                        <w:right w:val="none" w:sz="0" w:space="0" w:color="auto"/>
                      </w:divBdr>
                      <w:divsChild>
                        <w:div w:id="425615259">
                          <w:marLeft w:val="0"/>
                          <w:marRight w:val="0"/>
                          <w:marTop w:val="0"/>
                          <w:marBottom w:val="0"/>
                          <w:divBdr>
                            <w:top w:val="none" w:sz="0" w:space="0" w:color="auto"/>
                            <w:left w:val="none" w:sz="0" w:space="0" w:color="auto"/>
                            <w:bottom w:val="none" w:sz="0" w:space="0" w:color="auto"/>
                            <w:right w:val="none" w:sz="0" w:space="0" w:color="auto"/>
                          </w:divBdr>
                          <w:divsChild>
                            <w:div w:id="42561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5615167">
      <w:marLeft w:val="0"/>
      <w:marRight w:val="0"/>
      <w:marTop w:val="0"/>
      <w:marBottom w:val="0"/>
      <w:divBdr>
        <w:top w:val="none" w:sz="0" w:space="0" w:color="auto"/>
        <w:left w:val="none" w:sz="0" w:space="0" w:color="auto"/>
        <w:bottom w:val="none" w:sz="0" w:space="0" w:color="auto"/>
        <w:right w:val="none" w:sz="0" w:space="0" w:color="auto"/>
      </w:divBdr>
    </w:div>
    <w:div w:id="425615170">
      <w:marLeft w:val="0"/>
      <w:marRight w:val="0"/>
      <w:marTop w:val="0"/>
      <w:marBottom w:val="0"/>
      <w:divBdr>
        <w:top w:val="none" w:sz="0" w:space="0" w:color="auto"/>
        <w:left w:val="none" w:sz="0" w:space="0" w:color="auto"/>
        <w:bottom w:val="none" w:sz="0" w:space="0" w:color="auto"/>
        <w:right w:val="none" w:sz="0" w:space="0" w:color="auto"/>
      </w:divBdr>
    </w:div>
    <w:div w:id="425615176">
      <w:marLeft w:val="0"/>
      <w:marRight w:val="0"/>
      <w:marTop w:val="0"/>
      <w:marBottom w:val="0"/>
      <w:divBdr>
        <w:top w:val="none" w:sz="0" w:space="0" w:color="auto"/>
        <w:left w:val="none" w:sz="0" w:space="0" w:color="auto"/>
        <w:bottom w:val="none" w:sz="0" w:space="0" w:color="auto"/>
        <w:right w:val="none" w:sz="0" w:space="0" w:color="auto"/>
      </w:divBdr>
    </w:div>
    <w:div w:id="425615194">
      <w:marLeft w:val="0"/>
      <w:marRight w:val="0"/>
      <w:marTop w:val="0"/>
      <w:marBottom w:val="0"/>
      <w:divBdr>
        <w:top w:val="none" w:sz="0" w:space="0" w:color="auto"/>
        <w:left w:val="none" w:sz="0" w:space="0" w:color="auto"/>
        <w:bottom w:val="none" w:sz="0" w:space="0" w:color="auto"/>
        <w:right w:val="none" w:sz="0" w:space="0" w:color="auto"/>
      </w:divBdr>
    </w:div>
    <w:div w:id="425615195">
      <w:marLeft w:val="0"/>
      <w:marRight w:val="0"/>
      <w:marTop w:val="0"/>
      <w:marBottom w:val="0"/>
      <w:divBdr>
        <w:top w:val="none" w:sz="0" w:space="0" w:color="auto"/>
        <w:left w:val="none" w:sz="0" w:space="0" w:color="auto"/>
        <w:bottom w:val="none" w:sz="0" w:space="0" w:color="auto"/>
        <w:right w:val="none" w:sz="0" w:space="0" w:color="auto"/>
      </w:divBdr>
      <w:divsChild>
        <w:div w:id="425615196">
          <w:marLeft w:val="0"/>
          <w:marRight w:val="0"/>
          <w:marTop w:val="0"/>
          <w:marBottom w:val="0"/>
          <w:divBdr>
            <w:top w:val="none" w:sz="0" w:space="0" w:color="auto"/>
            <w:left w:val="none" w:sz="0" w:space="0" w:color="auto"/>
            <w:bottom w:val="none" w:sz="0" w:space="0" w:color="auto"/>
            <w:right w:val="none" w:sz="0" w:space="0" w:color="auto"/>
          </w:divBdr>
          <w:divsChild>
            <w:div w:id="425615210">
              <w:marLeft w:val="0"/>
              <w:marRight w:val="0"/>
              <w:marTop w:val="0"/>
              <w:marBottom w:val="0"/>
              <w:divBdr>
                <w:top w:val="none" w:sz="0" w:space="0" w:color="auto"/>
                <w:left w:val="none" w:sz="0" w:space="0" w:color="auto"/>
                <w:bottom w:val="none" w:sz="0" w:space="0" w:color="auto"/>
                <w:right w:val="none" w:sz="0" w:space="0" w:color="auto"/>
              </w:divBdr>
            </w:div>
          </w:divsChild>
        </w:div>
        <w:div w:id="425615200">
          <w:marLeft w:val="0"/>
          <w:marRight w:val="0"/>
          <w:marTop w:val="0"/>
          <w:marBottom w:val="0"/>
          <w:divBdr>
            <w:top w:val="none" w:sz="0" w:space="0" w:color="auto"/>
            <w:left w:val="none" w:sz="0" w:space="0" w:color="auto"/>
            <w:bottom w:val="none" w:sz="0" w:space="0" w:color="auto"/>
            <w:right w:val="none" w:sz="0" w:space="0" w:color="auto"/>
          </w:divBdr>
          <w:divsChild>
            <w:div w:id="425615163">
              <w:marLeft w:val="0"/>
              <w:marRight w:val="0"/>
              <w:marTop w:val="0"/>
              <w:marBottom w:val="0"/>
              <w:divBdr>
                <w:top w:val="none" w:sz="0" w:space="0" w:color="auto"/>
                <w:left w:val="none" w:sz="0" w:space="0" w:color="auto"/>
                <w:bottom w:val="none" w:sz="0" w:space="0" w:color="auto"/>
                <w:right w:val="none" w:sz="0" w:space="0" w:color="auto"/>
              </w:divBdr>
            </w:div>
            <w:div w:id="425615174">
              <w:marLeft w:val="0"/>
              <w:marRight w:val="0"/>
              <w:marTop w:val="0"/>
              <w:marBottom w:val="0"/>
              <w:divBdr>
                <w:top w:val="none" w:sz="0" w:space="0" w:color="auto"/>
                <w:left w:val="none" w:sz="0" w:space="0" w:color="auto"/>
                <w:bottom w:val="none" w:sz="0" w:space="0" w:color="auto"/>
                <w:right w:val="none" w:sz="0" w:space="0" w:color="auto"/>
              </w:divBdr>
            </w:div>
            <w:div w:id="42561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615202">
      <w:marLeft w:val="0"/>
      <w:marRight w:val="0"/>
      <w:marTop w:val="0"/>
      <w:marBottom w:val="0"/>
      <w:divBdr>
        <w:top w:val="none" w:sz="0" w:space="0" w:color="auto"/>
        <w:left w:val="none" w:sz="0" w:space="0" w:color="auto"/>
        <w:bottom w:val="none" w:sz="0" w:space="0" w:color="auto"/>
        <w:right w:val="none" w:sz="0" w:space="0" w:color="auto"/>
      </w:divBdr>
    </w:div>
    <w:div w:id="425615203">
      <w:marLeft w:val="0"/>
      <w:marRight w:val="0"/>
      <w:marTop w:val="0"/>
      <w:marBottom w:val="0"/>
      <w:divBdr>
        <w:top w:val="none" w:sz="0" w:space="0" w:color="auto"/>
        <w:left w:val="none" w:sz="0" w:space="0" w:color="auto"/>
        <w:bottom w:val="none" w:sz="0" w:space="0" w:color="auto"/>
        <w:right w:val="none" w:sz="0" w:space="0" w:color="auto"/>
      </w:divBdr>
      <w:divsChild>
        <w:div w:id="425615157">
          <w:marLeft w:val="0"/>
          <w:marRight w:val="0"/>
          <w:marTop w:val="0"/>
          <w:marBottom w:val="0"/>
          <w:divBdr>
            <w:top w:val="none" w:sz="0" w:space="0" w:color="auto"/>
            <w:left w:val="none" w:sz="0" w:space="0" w:color="auto"/>
            <w:bottom w:val="none" w:sz="0" w:space="0" w:color="auto"/>
            <w:right w:val="none" w:sz="0" w:space="0" w:color="auto"/>
          </w:divBdr>
        </w:div>
      </w:divsChild>
    </w:div>
    <w:div w:id="425615227">
      <w:marLeft w:val="0"/>
      <w:marRight w:val="0"/>
      <w:marTop w:val="0"/>
      <w:marBottom w:val="0"/>
      <w:divBdr>
        <w:top w:val="none" w:sz="0" w:space="0" w:color="auto"/>
        <w:left w:val="none" w:sz="0" w:space="0" w:color="auto"/>
        <w:bottom w:val="none" w:sz="0" w:space="0" w:color="auto"/>
        <w:right w:val="none" w:sz="0" w:space="0" w:color="auto"/>
      </w:divBdr>
    </w:div>
    <w:div w:id="425615231">
      <w:marLeft w:val="0"/>
      <w:marRight w:val="0"/>
      <w:marTop w:val="0"/>
      <w:marBottom w:val="0"/>
      <w:divBdr>
        <w:top w:val="none" w:sz="0" w:space="0" w:color="auto"/>
        <w:left w:val="none" w:sz="0" w:space="0" w:color="auto"/>
        <w:bottom w:val="none" w:sz="0" w:space="0" w:color="auto"/>
        <w:right w:val="none" w:sz="0" w:space="0" w:color="auto"/>
      </w:divBdr>
      <w:divsChild>
        <w:div w:id="425615103">
          <w:marLeft w:val="0"/>
          <w:marRight w:val="0"/>
          <w:marTop w:val="0"/>
          <w:marBottom w:val="0"/>
          <w:divBdr>
            <w:top w:val="none" w:sz="0" w:space="0" w:color="auto"/>
            <w:left w:val="none" w:sz="0" w:space="0" w:color="auto"/>
            <w:bottom w:val="none" w:sz="0" w:space="0" w:color="auto"/>
            <w:right w:val="none" w:sz="0" w:space="0" w:color="auto"/>
          </w:divBdr>
        </w:div>
        <w:div w:id="425615130">
          <w:marLeft w:val="0"/>
          <w:marRight w:val="0"/>
          <w:marTop w:val="0"/>
          <w:marBottom w:val="0"/>
          <w:divBdr>
            <w:top w:val="none" w:sz="0" w:space="0" w:color="auto"/>
            <w:left w:val="none" w:sz="0" w:space="0" w:color="auto"/>
            <w:bottom w:val="none" w:sz="0" w:space="0" w:color="auto"/>
            <w:right w:val="none" w:sz="0" w:space="0" w:color="auto"/>
          </w:divBdr>
        </w:div>
        <w:div w:id="425615148">
          <w:marLeft w:val="0"/>
          <w:marRight w:val="0"/>
          <w:marTop w:val="0"/>
          <w:marBottom w:val="0"/>
          <w:divBdr>
            <w:top w:val="none" w:sz="0" w:space="0" w:color="auto"/>
            <w:left w:val="none" w:sz="0" w:space="0" w:color="auto"/>
            <w:bottom w:val="none" w:sz="0" w:space="0" w:color="auto"/>
            <w:right w:val="none" w:sz="0" w:space="0" w:color="auto"/>
          </w:divBdr>
        </w:div>
        <w:div w:id="425615154">
          <w:marLeft w:val="0"/>
          <w:marRight w:val="0"/>
          <w:marTop w:val="0"/>
          <w:marBottom w:val="0"/>
          <w:divBdr>
            <w:top w:val="none" w:sz="0" w:space="0" w:color="auto"/>
            <w:left w:val="none" w:sz="0" w:space="0" w:color="auto"/>
            <w:bottom w:val="none" w:sz="0" w:space="0" w:color="auto"/>
            <w:right w:val="none" w:sz="0" w:space="0" w:color="auto"/>
          </w:divBdr>
        </w:div>
        <w:div w:id="425615158">
          <w:marLeft w:val="0"/>
          <w:marRight w:val="0"/>
          <w:marTop w:val="0"/>
          <w:marBottom w:val="0"/>
          <w:divBdr>
            <w:top w:val="none" w:sz="0" w:space="0" w:color="auto"/>
            <w:left w:val="none" w:sz="0" w:space="0" w:color="auto"/>
            <w:bottom w:val="none" w:sz="0" w:space="0" w:color="auto"/>
            <w:right w:val="none" w:sz="0" w:space="0" w:color="auto"/>
          </w:divBdr>
          <w:divsChild>
            <w:div w:id="425615095">
              <w:marLeft w:val="0"/>
              <w:marRight w:val="0"/>
              <w:marTop w:val="0"/>
              <w:marBottom w:val="0"/>
              <w:divBdr>
                <w:top w:val="none" w:sz="0" w:space="0" w:color="auto"/>
                <w:left w:val="none" w:sz="0" w:space="0" w:color="auto"/>
                <w:bottom w:val="none" w:sz="0" w:space="0" w:color="auto"/>
                <w:right w:val="none" w:sz="0" w:space="0" w:color="auto"/>
              </w:divBdr>
              <w:divsChild>
                <w:div w:id="425615144">
                  <w:marLeft w:val="0"/>
                  <w:marRight w:val="0"/>
                  <w:marTop w:val="0"/>
                  <w:marBottom w:val="0"/>
                  <w:divBdr>
                    <w:top w:val="none" w:sz="0" w:space="0" w:color="auto"/>
                    <w:left w:val="none" w:sz="0" w:space="0" w:color="auto"/>
                    <w:bottom w:val="none" w:sz="0" w:space="0" w:color="auto"/>
                    <w:right w:val="none" w:sz="0" w:space="0" w:color="auto"/>
                  </w:divBdr>
                  <w:divsChild>
                    <w:div w:id="425615270">
                      <w:marLeft w:val="0"/>
                      <w:marRight w:val="0"/>
                      <w:marTop w:val="0"/>
                      <w:marBottom w:val="0"/>
                      <w:divBdr>
                        <w:top w:val="none" w:sz="0" w:space="0" w:color="auto"/>
                        <w:left w:val="none" w:sz="0" w:space="0" w:color="auto"/>
                        <w:bottom w:val="none" w:sz="0" w:space="0" w:color="auto"/>
                        <w:right w:val="none" w:sz="0" w:space="0" w:color="auto"/>
                      </w:divBdr>
                      <w:divsChild>
                        <w:div w:id="425615188">
                          <w:marLeft w:val="0"/>
                          <w:marRight w:val="0"/>
                          <w:marTop w:val="0"/>
                          <w:marBottom w:val="0"/>
                          <w:divBdr>
                            <w:top w:val="none" w:sz="0" w:space="0" w:color="auto"/>
                            <w:left w:val="none" w:sz="0" w:space="0" w:color="auto"/>
                            <w:bottom w:val="none" w:sz="0" w:space="0" w:color="auto"/>
                            <w:right w:val="none" w:sz="0" w:space="0" w:color="auto"/>
                          </w:divBdr>
                          <w:divsChild>
                            <w:div w:id="425615128">
                              <w:marLeft w:val="0"/>
                              <w:marRight w:val="0"/>
                              <w:marTop w:val="0"/>
                              <w:marBottom w:val="0"/>
                              <w:divBdr>
                                <w:top w:val="none" w:sz="0" w:space="0" w:color="auto"/>
                                <w:left w:val="none" w:sz="0" w:space="0" w:color="auto"/>
                                <w:bottom w:val="none" w:sz="0" w:space="0" w:color="auto"/>
                                <w:right w:val="none" w:sz="0" w:space="0" w:color="auto"/>
                              </w:divBdr>
                              <w:divsChild>
                                <w:div w:id="425615147">
                                  <w:marLeft w:val="0"/>
                                  <w:marRight w:val="0"/>
                                  <w:marTop w:val="0"/>
                                  <w:marBottom w:val="0"/>
                                  <w:divBdr>
                                    <w:top w:val="none" w:sz="0" w:space="0" w:color="auto"/>
                                    <w:left w:val="none" w:sz="0" w:space="0" w:color="auto"/>
                                    <w:bottom w:val="none" w:sz="0" w:space="0" w:color="auto"/>
                                    <w:right w:val="none" w:sz="0" w:space="0" w:color="auto"/>
                                  </w:divBdr>
                                </w:div>
                                <w:div w:id="42561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5615165">
              <w:marLeft w:val="0"/>
              <w:marRight w:val="0"/>
              <w:marTop w:val="0"/>
              <w:marBottom w:val="0"/>
              <w:divBdr>
                <w:top w:val="none" w:sz="0" w:space="0" w:color="auto"/>
                <w:left w:val="none" w:sz="0" w:space="0" w:color="auto"/>
                <w:bottom w:val="none" w:sz="0" w:space="0" w:color="auto"/>
                <w:right w:val="none" w:sz="0" w:space="0" w:color="auto"/>
              </w:divBdr>
              <w:divsChild>
                <w:div w:id="42561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615168">
          <w:marLeft w:val="0"/>
          <w:marRight w:val="0"/>
          <w:marTop w:val="0"/>
          <w:marBottom w:val="0"/>
          <w:divBdr>
            <w:top w:val="none" w:sz="0" w:space="0" w:color="auto"/>
            <w:left w:val="none" w:sz="0" w:space="0" w:color="auto"/>
            <w:bottom w:val="none" w:sz="0" w:space="0" w:color="auto"/>
            <w:right w:val="none" w:sz="0" w:space="0" w:color="auto"/>
          </w:divBdr>
        </w:div>
        <w:div w:id="425615199">
          <w:marLeft w:val="0"/>
          <w:marRight w:val="0"/>
          <w:marTop w:val="0"/>
          <w:marBottom w:val="0"/>
          <w:divBdr>
            <w:top w:val="none" w:sz="0" w:space="0" w:color="auto"/>
            <w:left w:val="none" w:sz="0" w:space="0" w:color="auto"/>
            <w:bottom w:val="none" w:sz="0" w:space="0" w:color="auto"/>
            <w:right w:val="none" w:sz="0" w:space="0" w:color="auto"/>
          </w:divBdr>
        </w:div>
        <w:div w:id="425615219">
          <w:marLeft w:val="0"/>
          <w:marRight w:val="0"/>
          <w:marTop w:val="0"/>
          <w:marBottom w:val="0"/>
          <w:divBdr>
            <w:top w:val="none" w:sz="0" w:space="0" w:color="auto"/>
            <w:left w:val="none" w:sz="0" w:space="0" w:color="auto"/>
            <w:bottom w:val="none" w:sz="0" w:space="0" w:color="auto"/>
            <w:right w:val="none" w:sz="0" w:space="0" w:color="auto"/>
          </w:divBdr>
        </w:div>
        <w:div w:id="425615228">
          <w:marLeft w:val="0"/>
          <w:marRight w:val="0"/>
          <w:marTop w:val="0"/>
          <w:marBottom w:val="0"/>
          <w:divBdr>
            <w:top w:val="none" w:sz="0" w:space="0" w:color="auto"/>
            <w:left w:val="none" w:sz="0" w:space="0" w:color="auto"/>
            <w:bottom w:val="none" w:sz="0" w:space="0" w:color="auto"/>
            <w:right w:val="none" w:sz="0" w:space="0" w:color="auto"/>
          </w:divBdr>
        </w:div>
        <w:div w:id="425615235">
          <w:marLeft w:val="0"/>
          <w:marRight w:val="0"/>
          <w:marTop w:val="0"/>
          <w:marBottom w:val="0"/>
          <w:divBdr>
            <w:top w:val="none" w:sz="0" w:space="0" w:color="auto"/>
            <w:left w:val="none" w:sz="0" w:space="0" w:color="auto"/>
            <w:bottom w:val="none" w:sz="0" w:space="0" w:color="auto"/>
            <w:right w:val="none" w:sz="0" w:space="0" w:color="auto"/>
          </w:divBdr>
        </w:div>
        <w:div w:id="425615249">
          <w:marLeft w:val="0"/>
          <w:marRight w:val="0"/>
          <w:marTop w:val="0"/>
          <w:marBottom w:val="0"/>
          <w:divBdr>
            <w:top w:val="none" w:sz="0" w:space="0" w:color="auto"/>
            <w:left w:val="none" w:sz="0" w:space="0" w:color="auto"/>
            <w:bottom w:val="none" w:sz="0" w:space="0" w:color="auto"/>
            <w:right w:val="none" w:sz="0" w:space="0" w:color="auto"/>
          </w:divBdr>
        </w:div>
        <w:div w:id="425615251">
          <w:marLeft w:val="0"/>
          <w:marRight w:val="0"/>
          <w:marTop w:val="0"/>
          <w:marBottom w:val="0"/>
          <w:divBdr>
            <w:top w:val="none" w:sz="0" w:space="0" w:color="auto"/>
            <w:left w:val="none" w:sz="0" w:space="0" w:color="auto"/>
            <w:bottom w:val="none" w:sz="0" w:space="0" w:color="auto"/>
            <w:right w:val="none" w:sz="0" w:space="0" w:color="auto"/>
          </w:divBdr>
        </w:div>
        <w:div w:id="425615252">
          <w:marLeft w:val="0"/>
          <w:marRight w:val="0"/>
          <w:marTop w:val="0"/>
          <w:marBottom w:val="0"/>
          <w:divBdr>
            <w:top w:val="none" w:sz="0" w:space="0" w:color="auto"/>
            <w:left w:val="none" w:sz="0" w:space="0" w:color="auto"/>
            <w:bottom w:val="none" w:sz="0" w:space="0" w:color="auto"/>
            <w:right w:val="none" w:sz="0" w:space="0" w:color="auto"/>
          </w:divBdr>
        </w:div>
      </w:divsChild>
    </w:div>
    <w:div w:id="425615239">
      <w:marLeft w:val="0"/>
      <w:marRight w:val="0"/>
      <w:marTop w:val="0"/>
      <w:marBottom w:val="0"/>
      <w:divBdr>
        <w:top w:val="none" w:sz="0" w:space="0" w:color="auto"/>
        <w:left w:val="none" w:sz="0" w:space="0" w:color="auto"/>
        <w:bottom w:val="none" w:sz="0" w:space="0" w:color="auto"/>
        <w:right w:val="none" w:sz="0" w:space="0" w:color="auto"/>
      </w:divBdr>
      <w:divsChild>
        <w:div w:id="425615107">
          <w:marLeft w:val="720"/>
          <w:marRight w:val="0"/>
          <w:marTop w:val="100"/>
          <w:marBottom w:val="100"/>
          <w:divBdr>
            <w:top w:val="none" w:sz="0" w:space="0" w:color="auto"/>
            <w:left w:val="none" w:sz="0" w:space="0" w:color="auto"/>
            <w:bottom w:val="none" w:sz="0" w:space="0" w:color="auto"/>
            <w:right w:val="none" w:sz="0" w:space="0" w:color="auto"/>
          </w:divBdr>
        </w:div>
      </w:divsChild>
    </w:div>
    <w:div w:id="425615241">
      <w:marLeft w:val="0"/>
      <w:marRight w:val="0"/>
      <w:marTop w:val="0"/>
      <w:marBottom w:val="0"/>
      <w:divBdr>
        <w:top w:val="none" w:sz="0" w:space="0" w:color="auto"/>
        <w:left w:val="none" w:sz="0" w:space="0" w:color="auto"/>
        <w:bottom w:val="none" w:sz="0" w:space="0" w:color="auto"/>
        <w:right w:val="none" w:sz="0" w:space="0" w:color="auto"/>
      </w:divBdr>
      <w:divsChild>
        <w:div w:id="425615223">
          <w:marLeft w:val="0"/>
          <w:marRight w:val="0"/>
          <w:marTop w:val="0"/>
          <w:marBottom w:val="0"/>
          <w:divBdr>
            <w:top w:val="none" w:sz="0" w:space="0" w:color="auto"/>
            <w:left w:val="none" w:sz="0" w:space="0" w:color="auto"/>
            <w:bottom w:val="none" w:sz="0" w:space="0" w:color="auto"/>
            <w:right w:val="none" w:sz="0" w:space="0" w:color="auto"/>
          </w:divBdr>
        </w:div>
      </w:divsChild>
    </w:div>
    <w:div w:id="425615254">
      <w:marLeft w:val="0"/>
      <w:marRight w:val="0"/>
      <w:marTop w:val="0"/>
      <w:marBottom w:val="0"/>
      <w:divBdr>
        <w:top w:val="none" w:sz="0" w:space="0" w:color="auto"/>
        <w:left w:val="none" w:sz="0" w:space="0" w:color="auto"/>
        <w:bottom w:val="none" w:sz="0" w:space="0" w:color="auto"/>
        <w:right w:val="none" w:sz="0" w:space="0" w:color="auto"/>
      </w:divBdr>
      <w:divsChild>
        <w:div w:id="425615211">
          <w:marLeft w:val="0"/>
          <w:marRight w:val="0"/>
          <w:marTop w:val="0"/>
          <w:marBottom w:val="0"/>
          <w:divBdr>
            <w:top w:val="none" w:sz="0" w:space="0" w:color="auto"/>
            <w:left w:val="none" w:sz="0" w:space="0" w:color="auto"/>
            <w:bottom w:val="none" w:sz="0" w:space="0" w:color="auto"/>
            <w:right w:val="none" w:sz="0" w:space="0" w:color="auto"/>
          </w:divBdr>
          <w:divsChild>
            <w:div w:id="425615229">
              <w:marLeft w:val="0"/>
              <w:marRight w:val="0"/>
              <w:marTop w:val="0"/>
              <w:marBottom w:val="0"/>
              <w:divBdr>
                <w:top w:val="none" w:sz="0" w:space="0" w:color="auto"/>
                <w:left w:val="none" w:sz="0" w:space="0" w:color="auto"/>
                <w:bottom w:val="none" w:sz="0" w:space="0" w:color="auto"/>
                <w:right w:val="none" w:sz="0" w:space="0" w:color="auto"/>
              </w:divBdr>
              <w:divsChild>
                <w:div w:id="425615192">
                  <w:marLeft w:val="0"/>
                  <w:marRight w:val="0"/>
                  <w:marTop w:val="0"/>
                  <w:marBottom w:val="0"/>
                  <w:divBdr>
                    <w:top w:val="none" w:sz="0" w:space="0" w:color="auto"/>
                    <w:left w:val="none" w:sz="0" w:space="0" w:color="auto"/>
                    <w:bottom w:val="none" w:sz="0" w:space="0" w:color="auto"/>
                    <w:right w:val="none" w:sz="0" w:space="0" w:color="auto"/>
                  </w:divBdr>
                  <w:divsChild>
                    <w:div w:id="425615187">
                      <w:marLeft w:val="0"/>
                      <w:marRight w:val="0"/>
                      <w:marTop w:val="0"/>
                      <w:marBottom w:val="0"/>
                      <w:divBdr>
                        <w:top w:val="none" w:sz="0" w:space="0" w:color="auto"/>
                        <w:left w:val="none" w:sz="0" w:space="0" w:color="auto"/>
                        <w:bottom w:val="none" w:sz="0" w:space="0" w:color="auto"/>
                        <w:right w:val="none" w:sz="0" w:space="0" w:color="auto"/>
                      </w:divBdr>
                      <w:divsChild>
                        <w:div w:id="425615096">
                          <w:marLeft w:val="0"/>
                          <w:marRight w:val="0"/>
                          <w:marTop w:val="0"/>
                          <w:marBottom w:val="0"/>
                          <w:divBdr>
                            <w:top w:val="none" w:sz="0" w:space="0" w:color="auto"/>
                            <w:left w:val="none" w:sz="0" w:space="0" w:color="auto"/>
                            <w:bottom w:val="none" w:sz="0" w:space="0" w:color="auto"/>
                            <w:right w:val="none" w:sz="0" w:space="0" w:color="auto"/>
                          </w:divBdr>
                          <w:divsChild>
                            <w:div w:id="425615117">
                              <w:marLeft w:val="0"/>
                              <w:marRight w:val="0"/>
                              <w:marTop w:val="0"/>
                              <w:marBottom w:val="0"/>
                              <w:divBdr>
                                <w:top w:val="none" w:sz="0" w:space="0" w:color="auto"/>
                                <w:left w:val="none" w:sz="0" w:space="0" w:color="auto"/>
                                <w:bottom w:val="none" w:sz="0" w:space="0" w:color="auto"/>
                                <w:right w:val="none" w:sz="0" w:space="0" w:color="auto"/>
                              </w:divBdr>
                              <w:divsChild>
                                <w:div w:id="42561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5615271">
              <w:marLeft w:val="0"/>
              <w:marRight w:val="0"/>
              <w:marTop w:val="0"/>
              <w:marBottom w:val="0"/>
              <w:divBdr>
                <w:top w:val="none" w:sz="0" w:space="0" w:color="auto"/>
                <w:left w:val="none" w:sz="0" w:space="0" w:color="auto"/>
                <w:bottom w:val="none" w:sz="0" w:space="0" w:color="auto"/>
                <w:right w:val="none" w:sz="0" w:space="0" w:color="auto"/>
              </w:divBdr>
            </w:div>
          </w:divsChild>
        </w:div>
        <w:div w:id="425615262">
          <w:marLeft w:val="0"/>
          <w:marRight w:val="0"/>
          <w:marTop w:val="0"/>
          <w:marBottom w:val="0"/>
          <w:divBdr>
            <w:top w:val="none" w:sz="0" w:space="0" w:color="auto"/>
            <w:left w:val="none" w:sz="0" w:space="0" w:color="auto"/>
            <w:bottom w:val="none" w:sz="0" w:space="0" w:color="auto"/>
            <w:right w:val="none" w:sz="0" w:space="0" w:color="auto"/>
          </w:divBdr>
        </w:div>
      </w:divsChild>
    </w:div>
    <w:div w:id="425615269">
      <w:marLeft w:val="0"/>
      <w:marRight w:val="0"/>
      <w:marTop w:val="0"/>
      <w:marBottom w:val="0"/>
      <w:divBdr>
        <w:top w:val="none" w:sz="0" w:space="0" w:color="auto"/>
        <w:left w:val="none" w:sz="0" w:space="0" w:color="auto"/>
        <w:bottom w:val="none" w:sz="0" w:space="0" w:color="auto"/>
        <w:right w:val="none" w:sz="0" w:space="0" w:color="auto"/>
      </w:divBdr>
    </w:div>
    <w:div w:id="425615274">
      <w:marLeft w:val="0"/>
      <w:marRight w:val="0"/>
      <w:marTop w:val="0"/>
      <w:marBottom w:val="0"/>
      <w:divBdr>
        <w:top w:val="none" w:sz="0" w:space="0" w:color="auto"/>
        <w:left w:val="none" w:sz="0" w:space="0" w:color="auto"/>
        <w:bottom w:val="none" w:sz="0" w:space="0" w:color="auto"/>
        <w:right w:val="none" w:sz="0" w:space="0" w:color="auto"/>
      </w:divBdr>
    </w:div>
    <w:div w:id="855191639">
      <w:bodyDiv w:val="1"/>
      <w:marLeft w:val="0"/>
      <w:marRight w:val="0"/>
      <w:marTop w:val="0"/>
      <w:marBottom w:val="0"/>
      <w:divBdr>
        <w:top w:val="none" w:sz="0" w:space="0" w:color="auto"/>
        <w:left w:val="none" w:sz="0" w:space="0" w:color="auto"/>
        <w:bottom w:val="none" w:sz="0" w:space="0" w:color="auto"/>
        <w:right w:val="none" w:sz="0" w:space="0" w:color="auto"/>
      </w:divBdr>
    </w:div>
    <w:div w:id="1048335155">
      <w:bodyDiv w:val="1"/>
      <w:marLeft w:val="0"/>
      <w:marRight w:val="0"/>
      <w:marTop w:val="0"/>
      <w:marBottom w:val="0"/>
      <w:divBdr>
        <w:top w:val="none" w:sz="0" w:space="0" w:color="auto"/>
        <w:left w:val="none" w:sz="0" w:space="0" w:color="auto"/>
        <w:bottom w:val="none" w:sz="0" w:space="0" w:color="auto"/>
        <w:right w:val="none" w:sz="0" w:space="0" w:color="auto"/>
      </w:divBdr>
    </w:div>
    <w:div w:id="1318067541">
      <w:bodyDiv w:val="1"/>
      <w:marLeft w:val="0"/>
      <w:marRight w:val="0"/>
      <w:marTop w:val="0"/>
      <w:marBottom w:val="0"/>
      <w:divBdr>
        <w:top w:val="none" w:sz="0" w:space="0" w:color="auto"/>
        <w:left w:val="none" w:sz="0" w:space="0" w:color="auto"/>
        <w:bottom w:val="none" w:sz="0" w:space="0" w:color="auto"/>
        <w:right w:val="none" w:sz="0" w:space="0" w:color="auto"/>
      </w:divBdr>
    </w:div>
    <w:div w:id="1459177911">
      <w:bodyDiv w:val="1"/>
      <w:marLeft w:val="0"/>
      <w:marRight w:val="0"/>
      <w:marTop w:val="0"/>
      <w:marBottom w:val="0"/>
      <w:divBdr>
        <w:top w:val="none" w:sz="0" w:space="0" w:color="auto"/>
        <w:left w:val="none" w:sz="0" w:space="0" w:color="auto"/>
        <w:bottom w:val="none" w:sz="0" w:space="0" w:color="auto"/>
        <w:right w:val="none" w:sz="0" w:space="0" w:color="auto"/>
      </w:divBdr>
    </w:div>
    <w:div w:id="1556039196">
      <w:bodyDiv w:val="1"/>
      <w:marLeft w:val="0"/>
      <w:marRight w:val="0"/>
      <w:marTop w:val="0"/>
      <w:marBottom w:val="0"/>
      <w:divBdr>
        <w:top w:val="none" w:sz="0" w:space="0" w:color="auto"/>
        <w:left w:val="none" w:sz="0" w:space="0" w:color="auto"/>
        <w:bottom w:val="none" w:sz="0" w:space="0" w:color="auto"/>
        <w:right w:val="none" w:sz="0" w:space="0" w:color="auto"/>
      </w:divBdr>
    </w:div>
    <w:div w:id="1620993353">
      <w:bodyDiv w:val="1"/>
      <w:marLeft w:val="0"/>
      <w:marRight w:val="0"/>
      <w:marTop w:val="0"/>
      <w:marBottom w:val="0"/>
      <w:divBdr>
        <w:top w:val="none" w:sz="0" w:space="0" w:color="auto"/>
        <w:left w:val="none" w:sz="0" w:space="0" w:color="auto"/>
        <w:bottom w:val="none" w:sz="0" w:space="0" w:color="auto"/>
        <w:right w:val="none" w:sz="0" w:space="0" w:color="auto"/>
      </w:divBdr>
    </w:div>
    <w:div w:id="1623418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ejtmankovice.cz"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7BF820-605C-428E-92EB-6691335AE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11</Pages>
  <Words>1932</Words>
  <Characters>11402</Characters>
  <Application>Microsoft Office Word</Application>
  <DocSecurity>0</DocSecurity>
  <Lines>95</Lines>
  <Paragraphs>26</Paragraphs>
  <ScaleCrop>false</ScaleCrop>
  <HeadingPairs>
    <vt:vector size="2" baseType="variant">
      <vt:variant>
        <vt:lpstr>Název</vt:lpstr>
      </vt:variant>
      <vt:variant>
        <vt:i4>1</vt:i4>
      </vt:variant>
    </vt:vector>
  </HeadingPairs>
  <TitlesOfParts>
    <vt:vector size="1" baseType="lpstr">
      <vt:lpstr/>
    </vt:vector>
  </TitlesOfParts>
  <Company>Obec Hejtmánkovice</Company>
  <LinksUpToDate>false</LinksUpToDate>
  <CharactersWithSpaces>13308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Kollertová</dc:creator>
  <cp:lastModifiedBy>Standa</cp:lastModifiedBy>
  <cp:revision>8</cp:revision>
  <cp:lastPrinted>2013-02-12T11:23:00Z</cp:lastPrinted>
  <dcterms:created xsi:type="dcterms:W3CDTF">2013-02-12T10:25:00Z</dcterms:created>
  <dcterms:modified xsi:type="dcterms:W3CDTF">2013-03-12T21:51:00Z</dcterms:modified>
</cp:coreProperties>
</file>